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115D5" w14:textId="77777777" w:rsidR="00354212" w:rsidRPr="00354212" w:rsidRDefault="00354212" w:rsidP="0035421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35421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от 14 декабря 2022 г. № 372-П 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"Нижнемедведицкий сельсовет" Курского района Курской области на 2023 год</w:t>
      </w:r>
    </w:p>
    <w:p w14:paraId="719F610C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АДМИНИСТРАЦИЯ НИЖНЕМЕДВЕДИЦКОГОСЕЛЬСОВЕТА КУРСКОГО РАЙОНА КУРСКОЙ ОБЛАСТИ</w:t>
      </w:r>
    </w:p>
    <w:p w14:paraId="0A5AECF1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5D409C76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</w:t>
      </w:r>
    </w:p>
    <w:p w14:paraId="12BF3C94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4D83A7D9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от 14 декабря  2022 г. № 372-П</w:t>
      </w:r>
    </w:p>
    <w:p w14:paraId="4ECAFE82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Об утверждении Программы профилактики рисков             причинения вреда (ущерба) охраняемым законом ценностям по муниципальному контролю в сфере благоустройства на территории муниципального образования "Нижнемедведицкий сельсовет" Курского района Курской области на 2023 год</w:t>
      </w:r>
    </w:p>
    <w:p w14:paraId="5C92906D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вцелях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Администрация Нижнемедведицкого  сельсовета Курского района Курской области</w:t>
      </w:r>
    </w:p>
    <w:p w14:paraId="7DBB7F35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ПОСТАНОВЛЯЕТ:</w:t>
      </w:r>
    </w:p>
    <w:p w14:paraId="1D0C1DC0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 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"Нижнемедведицкий сельсовет" Курского района Курской области на 2023 год (Приложение).</w:t>
      </w:r>
    </w:p>
    <w:p w14:paraId="74DE0E36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2. Контроль за исполнением постановления оставляю за собой.</w:t>
      </w:r>
    </w:p>
    <w:p w14:paraId="05D4280E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3. Настоящее постановление вступает в силу со дня подписания и подлежит размещению на официальном сайте муниципального образования.</w:t>
      </w:r>
    </w:p>
    <w:p w14:paraId="37114D12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DC676EB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Глава Нижнемедведицкого  сельсоветаКурского района                                                                      И.В.Мальцев</w:t>
      </w:r>
    </w:p>
    <w:p w14:paraId="31CCE4DF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1C750E23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1AC275C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46EDBAC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Приложение</w:t>
      </w:r>
    </w:p>
    <w:p w14:paraId="3BEE3ADD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к постановлению Администрации</w:t>
      </w:r>
    </w:p>
    <w:p w14:paraId="3D5500E9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Нижнемедведицкого  сельсовета</w:t>
      </w:r>
    </w:p>
    <w:p w14:paraId="0110AF35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</w:t>
      </w:r>
    </w:p>
    <w:p w14:paraId="781E3F72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от 14.12.2022г. № 372-П</w:t>
      </w:r>
    </w:p>
    <w:p w14:paraId="3B74E549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E8D040E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ПРОГРАММА</w:t>
      </w:r>
    </w:p>
    <w:p w14:paraId="52E13B17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профилактики рисков причинения вреда (ущерба) охраняемым законом ценностям при осуществлении муниципального контроля  в сфере благоустройства на территории муниципального образования «Нижнемедведицкий сельсовет»Курского района Курской области на 2023 год</w:t>
      </w:r>
    </w:p>
    <w:p w14:paraId="25A4CF6D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3EB65BEB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1. Анализ текущего состояния осуществления муниципального контроля в сфере благоустройства</w:t>
      </w:r>
    </w:p>
    <w:p w14:paraId="74F11F9C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61568A52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14:paraId="5005664C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«Нижнемедведицкий сельсовет» Курского района Курской области.</w:t>
      </w:r>
    </w:p>
    <w:p w14:paraId="7A324AC5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1.2. За текущий период 2022 года в рамках муниципального контроля за соблюдением Правил благоустройства на территории Нижнемедведицкого сельсовета плановые и внеплановые проверки, мероприятия по контролю без взаимодействия с субъектами контроля на территории Нижнемедведицкого сельсовета Курского района не проводились.</w:t>
      </w:r>
    </w:p>
    <w:p w14:paraId="766B6D9C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Эксперты и представители экспертных организаций к проведению проверок не привлекались.</w:t>
      </w:r>
    </w:p>
    <w:p w14:paraId="1258F83B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7A379AF7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4240E406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lastRenderedPageBreak/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Нижнемедведицкого сельсовета Курского района в 2022 году проведена следующая работа:</w:t>
      </w:r>
    </w:p>
    <w:p w14:paraId="4E78A268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- осуществлено информирование подконтрольных субъектов о необходимости соблюдения обязательных требований;</w:t>
      </w:r>
    </w:p>
    <w:p w14:paraId="04FB3CA9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- осуществлено консультирование подконтрольных субъектов по вопросам соблюдения обязательных требований.</w:t>
      </w:r>
    </w:p>
    <w:p w14:paraId="3552E0CF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47872EA1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1.4. Характеристика проблем, на решение которых направлена программа профилактики:</w:t>
      </w:r>
    </w:p>
    <w:p w14:paraId="2814B0A1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14:paraId="3CC8D7AC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006AA65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 Цели и задачи реализации программы профилактики</w:t>
      </w:r>
    </w:p>
    <w:p w14:paraId="1AC38E0E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5B2D6CC1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8B1FC08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1) стимулирование добросовестного соблюдения обязательных требований всеми контролируемыми лицами;</w:t>
      </w:r>
    </w:p>
    <w:p w14:paraId="5F1EA987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65A8C2A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AC00538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2.2. Задачами Программы являются:</w:t>
      </w:r>
    </w:p>
    <w:p w14:paraId="439506A4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-укрепление системы профилактики нарушений обязательных требований;</w:t>
      </w:r>
    </w:p>
    <w:p w14:paraId="472C9E7D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5C9043E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5BB48867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7E1B501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3. Перечень профилактических мероприятий, сроки (периодичность) их проведения</w:t>
      </w:r>
    </w:p>
    <w:p w14:paraId="68E9BC2E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3.1. В соответствии с Положением о порядке осуществления муниципального контроля в сфере благоустройства на территории муниципального образования "Нижнемедведицкий сельсовет" Курского района Курской области, утвержденном решением Собрания депутатов Нижнемедведицкого сельсовета Курского района, Администрацией Нижнемедведицкого сельсовета Курского района проводятся следующие профилактические мероприятия:</w:t>
      </w:r>
    </w:p>
    <w:p w14:paraId="69E5223A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1) информирование;</w:t>
      </w:r>
    </w:p>
    <w:p w14:paraId="165EEC08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2) обобщение правоприменительной практики;</w:t>
      </w:r>
    </w:p>
    <w:p w14:paraId="5291A408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3) объявление предостережений;</w:t>
      </w:r>
    </w:p>
    <w:p w14:paraId="384E986E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4) консультирование;</w:t>
      </w:r>
    </w:p>
    <w:p w14:paraId="3A3A7F6A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5) профилактический визит.</w:t>
      </w:r>
    </w:p>
    <w:p w14:paraId="7136DBF9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</w:t>
      </w:r>
    </w:p>
    <w:p w14:paraId="60A1D0D2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4. Показатели результативности и эффективности программы профилактики рисков причинения вреда (ущерба)</w:t>
      </w:r>
    </w:p>
    <w:p w14:paraId="3AD501C0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18B0E716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14:paraId="559E03A5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29FEA3D0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8DF385B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б) доля профилактических мероприятий в объеме контрольных мероприятий.</w:t>
      </w:r>
    </w:p>
    <w:p w14:paraId="1681D414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14:paraId="0DB1AEA7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К показателям качества профилактической деятельности относятся следующие:</w:t>
      </w:r>
    </w:p>
    <w:p w14:paraId="7485F6A9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1. Количество выданных предписаний;</w:t>
      </w:r>
    </w:p>
    <w:p w14:paraId="5254A1DC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2. Количество субъектов, которым выданы предписания;</w:t>
      </w:r>
    </w:p>
    <w:p w14:paraId="13D2677E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lastRenderedPageBreak/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09D8F5D6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Ожидаемые конечные результаты:</w:t>
      </w:r>
    </w:p>
    <w:p w14:paraId="635BDAE5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55E98052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- снижение уровня административной нагрузки на подконтрольные субъекты.</w:t>
      </w:r>
    </w:p>
    <w:p w14:paraId="79ECB0AA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084252A9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4.3. 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«Нижнемедведицкий сельсовет» Курского района Курской области.</w:t>
      </w:r>
    </w:p>
    <w:p w14:paraId="7369DC42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4.4. Целевым показателем Программы является:</w:t>
      </w:r>
    </w:p>
    <w:p w14:paraId="3F33B907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14:paraId="3E4E0E7F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Д = Кн/Кс*100, где:</w:t>
      </w:r>
    </w:p>
    <w:p w14:paraId="538EE684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Д – доля нарушений требований, установленных правил благоустройства;</w:t>
      </w:r>
    </w:p>
    <w:p w14:paraId="2C2E41A0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Кн – количество выявленных нарушений требований правил благоустройства за отчетный год;</w:t>
      </w:r>
    </w:p>
    <w:p w14:paraId="059871A4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КС – количество субъектов, в отношении которых проведены мероприятия по контролю в отчетном году.</w:t>
      </w:r>
    </w:p>
    <w:p w14:paraId="444C643D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14:paraId="41AE52D3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14:paraId="57AC3A40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14:paraId="05437BAD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14:paraId="08EC47D6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4.5. Информационно-аналитическое обеспечение реализации Программы осуществляется с использованием официального сайта муниципального образования «Нижнемедведицкий сельсовет» Курского района Курской области в информационно-телекоммуникационной сети Интернет.</w:t>
      </w:r>
    </w:p>
    <w:p w14:paraId="6B8C81C1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85ABEFB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C5D4C06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 Приложение № 1</w:t>
      </w:r>
    </w:p>
    <w:p w14:paraId="423A356E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color w:val="000000"/>
          <w:sz w:val="18"/>
          <w:szCs w:val="18"/>
        </w:rPr>
        <w:t> к Программе профилактики рисков причинения вреда (ущерба) охраняемым законом ценностям при осуществлении муниципального контроляв сфере благоустройства</w:t>
      </w:r>
    </w:p>
    <w:p w14:paraId="4E20A017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54AA781B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2ACE9746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Перечень профилактических мероприятий,</w:t>
      </w:r>
    </w:p>
    <w:p w14:paraId="528E2EBF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сроки (периодичность) их проведения</w:t>
      </w:r>
    </w:p>
    <w:p w14:paraId="33A438D1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255"/>
        <w:gridCol w:w="2700"/>
        <w:gridCol w:w="2415"/>
      </w:tblGrid>
      <w:tr w:rsidR="00354212" w:rsidRPr="00354212" w14:paraId="4597B9B9" w14:textId="77777777" w:rsidTr="0035421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48530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6656C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проводимого мероприятия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D91AF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0AE249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исполнения</w:t>
            </w:r>
          </w:p>
        </w:tc>
      </w:tr>
      <w:tr w:rsidR="00354212" w:rsidRPr="00354212" w14:paraId="7DEB3869" w14:textId="77777777" w:rsidTr="0035421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CD8AE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16952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«Нижнемедведицкийсельсовет» Курского района Курской области в сети «Интернет»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24E07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Нижнемедведицкогосельсовета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3810DA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</w:tr>
      <w:tr w:rsidR="00354212" w:rsidRPr="00354212" w14:paraId="448E5ABF" w14:textId="77777777" w:rsidTr="0035421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FFD58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06F3B6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 и размещение в сети «Интернет» на официальном сайте  муниципального образования «Нижнемедведицкий сельсовет» Курского района Курской области:</w:t>
            </w:r>
          </w:p>
          <w:p w14:paraId="3CC03F52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</w:t>
            </w: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муниципального контроля в сфере благоустройства</w:t>
            </w:r>
          </w:p>
          <w:p w14:paraId="3649FB18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б) материалов, информационных писем, руководств по соблюдению обязательных требований;</w:t>
            </w:r>
          </w:p>
          <w:p w14:paraId="4F328B14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в) перечня индикаторов риска нарушения обязательных требований;</w:t>
            </w:r>
          </w:p>
          <w:p w14:paraId="610E636B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г) программы профилактики рисков причинения вреда (ущерба) охраняемым законом ценностям.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8E1F5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D11E90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54212" w:rsidRPr="00354212" w14:paraId="148F7568" w14:textId="77777777" w:rsidTr="0035421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C302C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10D935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Обобщение правоприменительной практики осуществления муниципального контроля в сфере благоустройства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699C33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Нижнемедведицкогосельсовета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9A111E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Один раз в год не позднее 1 июля 2023 года</w:t>
            </w:r>
          </w:p>
        </w:tc>
      </w:tr>
      <w:tr w:rsidR="00354212" w:rsidRPr="00354212" w14:paraId="08D2A2E1" w14:textId="77777777" w:rsidTr="0035421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7D186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DEB1C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 благоустройства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413417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Нижнемедведицкогосельсовета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78228F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 при наличии оснований</w:t>
            </w:r>
          </w:p>
        </w:tc>
      </w:tr>
      <w:tr w:rsidR="00354212" w:rsidRPr="00354212" w14:paraId="4705090A" w14:textId="77777777" w:rsidTr="0035421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F4225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945F5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мероприятий, в устной или письменной форме,  а также в устной форме может осуществляться на собраниях и конференциях граждан, по следующим вопросам:</w:t>
            </w:r>
          </w:p>
          <w:p w14:paraId="1ADD8A8B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14:paraId="4018B55C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2) порядок проведения контрольного (надзорного) мероприятия;</w:t>
            </w:r>
          </w:p>
          <w:p w14:paraId="0EF2737A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3) порядок принятия решений по итогам профилактических и контрольных (надзорных) мероприятий;</w:t>
            </w:r>
          </w:p>
          <w:p w14:paraId="0644B5C3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4) порядок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FDB449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Нижнемедведицкого сельсовета,</w:t>
            </w:r>
          </w:p>
          <w:p w14:paraId="63FA2212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Нижнемедведицкогосельсовета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9E64E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</w:tr>
      <w:tr w:rsidR="00354212" w:rsidRPr="00354212" w14:paraId="15B99791" w14:textId="77777777" w:rsidTr="0035421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8A225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B1334B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Профилактический визитпроводится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99386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Нижнемедведицкого сельсовета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D35E6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 по согласованию с контролируемыми лицами</w:t>
            </w:r>
          </w:p>
        </w:tc>
      </w:tr>
      <w:tr w:rsidR="00354212" w:rsidRPr="00354212" w14:paraId="6AE0B10D" w14:textId="77777777" w:rsidTr="0035421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85571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F299A1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Профилактический визит к ИП Грушко Л.П.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C9D91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Нижнемедведицкого сельсовета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5829E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1 квартал /март 2023 года</w:t>
            </w:r>
          </w:p>
        </w:tc>
      </w:tr>
      <w:tr w:rsidR="00354212" w:rsidRPr="00354212" w14:paraId="221DDE8F" w14:textId="77777777" w:rsidTr="0035421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F52EC4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0FF68A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Профилактический визит к ИП Каменева И.Г.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1BDBC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Нижнемедведицкогосельсовета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8B895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2 квартал/март 2023 года</w:t>
            </w:r>
          </w:p>
        </w:tc>
      </w:tr>
      <w:tr w:rsidR="00354212" w:rsidRPr="00354212" w14:paraId="3242982B" w14:textId="77777777" w:rsidTr="0035421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FD0CA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5.3.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9C21C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Профилактический визит к ИП Романов А.М.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084EDD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Нижнемедведицкого сельсовета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C651F2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3 квартал/июнь 2023 года</w:t>
            </w:r>
          </w:p>
        </w:tc>
      </w:tr>
      <w:tr w:rsidR="00354212" w:rsidRPr="00354212" w14:paraId="3FCC9CAC" w14:textId="77777777" w:rsidTr="0035421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468C9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5.4.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C4C594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Профилактический визит к ИП Рюмшин Г.Н.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CA172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Нижнемедведицкого сельсовета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A74B8" w14:textId="77777777" w:rsidR="00354212" w:rsidRPr="00354212" w:rsidRDefault="00354212" w:rsidP="00354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54212">
              <w:rPr>
                <w:rFonts w:ascii="Times New Roman" w:eastAsia="Times New Roman" w:hAnsi="Times New Roman" w:cs="Times New Roman"/>
                <w:sz w:val="18"/>
                <w:szCs w:val="18"/>
              </w:rPr>
              <w:t>4 квартал/сентябрь 2023 года</w:t>
            </w:r>
          </w:p>
        </w:tc>
      </w:tr>
    </w:tbl>
    <w:p w14:paraId="27A3468E" w14:textId="77777777" w:rsidR="00354212" w:rsidRPr="00354212" w:rsidRDefault="00354212" w:rsidP="003542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5421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2EB8B4F8" w14:textId="77777777" w:rsidR="00335E55" w:rsidRPr="00354212" w:rsidRDefault="00335E55" w:rsidP="00354212">
      <w:bookmarkStart w:id="0" w:name="_GoBack"/>
      <w:bookmarkEnd w:id="0"/>
    </w:p>
    <w:sectPr w:rsidR="00335E55" w:rsidRPr="00354212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1F509E"/>
    <w:rsid w:val="00254D27"/>
    <w:rsid w:val="002F2B15"/>
    <w:rsid w:val="00335E55"/>
    <w:rsid w:val="00354212"/>
    <w:rsid w:val="004F6A23"/>
    <w:rsid w:val="0053512C"/>
    <w:rsid w:val="006316FC"/>
    <w:rsid w:val="00702A65"/>
    <w:rsid w:val="00736EBB"/>
    <w:rsid w:val="007B13DE"/>
    <w:rsid w:val="007D6605"/>
    <w:rsid w:val="00815374"/>
    <w:rsid w:val="00841BCF"/>
    <w:rsid w:val="00867F27"/>
    <w:rsid w:val="009A5A92"/>
    <w:rsid w:val="00A26F1E"/>
    <w:rsid w:val="00BF0746"/>
    <w:rsid w:val="00C270E4"/>
    <w:rsid w:val="00C909C2"/>
    <w:rsid w:val="00CD6CF6"/>
    <w:rsid w:val="00D16BD9"/>
    <w:rsid w:val="00D43D47"/>
    <w:rsid w:val="00DB69F3"/>
    <w:rsid w:val="00DC69CB"/>
    <w:rsid w:val="00E05589"/>
    <w:rsid w:val="00EB64B9"/>
    <w:rsid w:val="00EE0EEA"/>
    <w:rsid w:val="00F013F8"/>
    <w:rsid w:val="00F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15</cp:revision>
  <cp:lastPrinted>2024-12-16T08:55:00Z</cp:lastPrinted>
  <dcterms:created xsi:type="dcterms:W3CDTF">2022-09-18T10:15:00Z</dcterms:created>
  <dcterms:modified xsi:type="dcterms:W3CDTF">2025-04-13T13:57:00Z</dcterms:modified>
</cp:coreProperties>
</file>