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5E00A" w14:textId="77777777" w:rsidR="00722DD9" w:rsidRPr="00722DD9" w:rsidRDefault="00722DD9" w:rsidP="00722DD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22DD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Заключение№1 о не проведении плановых мероприятий в 2023 году</w:t>
      </w:r>
    </w:p>
    <w:p w14:paraId="66A0A517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722DD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Администрация  </w:t>
      </w:r>
      <w:proofErr w:type="spellStart"/>
      <w:r w:rsidRPr="00722DD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Нижнемедведицкого</w:t>
      </w:r>
      <w:proofErr w:type="spellEnd"/>
      <w:proofErr w:type="gramEnd"/>
      <w:r w:rsidRPr="00722DD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 Курского района Курской области</w:t>
      </w:r>
    </w:p>
    <w:p w14:paraId="3BEA4BCE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 _________________________________________________________</w:t>
      </w:r>
    </w:p>
    <w:p w14:paraId="266AFF9F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color w:val="000000"/>
          <w:sz w:val="18"/>
          <w:szCs w:val="18"/>
        </w:rPr>
        <w:t xml:space="preserve">305505, Курская область, Курский район, </w:t>
      </w:r>
      <w:proofErr w:type="spellStart"/>
      <w:r w:rsidRPr="00722DD9">
        <w:rPr>
          <w:rFonts w:ascii="Tahoma" w:eastAsia="Times New Roman" w:hAnsi="Tahoma" w:cs="Tahoma"/>
          <w:color w:val="000000"/>
          <w:sz w:val="18"/>
          <w:szCs w:val="18"/>
        </w:rPr>
        <w:t>д.Верхняя</w:t>
      </w:r>
      <w:proofErr w:type="spellEnd"/>
      <w:r w:rsidRPr="00722DD9">
        <w:rPr>
          <w:rFonts w:ascii="Tahoma" w:eastAsia="Times New Roman" w:hAnsi="Tahoma" w:cs="Tahoma"/>
          <w:color w:val="000000"/>
          <w:sz w:val="18"/>
          <w:szCs w:val="18"/>
        </w:rPr>
        <w:t xml:space="preserve"> Медведица, </w:t>
      </w:r>
      <w:proofErr w:type="spellStart"/>
      <w:r w:rsidRPr="00722DD9">
        <w:rPr>
          <w:rFonts w:ascii="Tahoma" w:eastAsia="Times New Roman" w:hAnsi="Tahoma" w:cs="Tahoma"/>
          <w:color w:val="000000"/>
          <w:sz w:val="18"/>
          <w:szCs w:val="18"/>
        </w:rPr>
        <w:t>ул.Советская</w:t>
      </w:r>
      <w:proofErr w:type="spellEnd"/>
      <w:r w:rsidRPr="00722DD9">
        <w:rPr>
          <w:rFonts w:ascii="Tahoma" w:eastAsia="Times New Roman" w:hAnsi="Tahoma" w:cs="Tahoma"/>
          <w:color w:val="000000"/>
          <w:sz w:val="18"/>
          <w:szCs w:val="18"/>
        </w:rPr>
        <w:t>, 19</w:t>
      </w:r>
      <w:proofErr w:type="gramStart"/>
      <w:r w:rsidRPr="00722DD9">
        <w:rPr>
          <w:rFonts w:ascii="Tahoma" w:eastAsia="Times New Roman" w:hAnsi="Tahoma" w:cs="Tahoma"/>
          <w:color w:val="000000"/>
          <w:sz w:val="18"/>
          <w:szCs w:val="18"/>
        </w:rPr>
        <w:t>а ,</w:t>
      </w:r>
      <w:proofErr w:type="gramEnd"/>
      <w:r w:rsidRPr="00722DD9">
        <w:rPr>
          <w:rFonts w:ascii="Tahoma" w:eastAsia="Times New Roman" w:hAnsi="Tahoma" w:cs="Tahoma"/>
          <w:color w:val="000000"/>
          <w:sz w:val="18"/>
          <w:szCs w:val="18"/>
        </w:rPr>
        <w:t>тел. 59-07-03</w:t>
      </w:r>
    </w:p>
    <w:p w14:paraId="71DD2BCF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CE6951E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4F36F8C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A0B2AEC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Заключение№1</w:t>
      </w:r>
    </w:p>
    <w:p w14:paraId="297A6A24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 не проведении плановых мероприятий в 2023 году</w:t>
      </w:r>
    </w:p>
    <w:p w14:paraId="5846A8B7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29C352D1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454CE9B4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color w:val="000000"/>
          <w:sz w:val="18"/>
          <w:szCs w:val="18"/>
        </w:rPr>
        <w:t xml:space="preserve">В рамках осуществления </w:t>
      </w:r>
      <w:proofErr w:type="gramStart"/>
      <w:r w:rsidRPr="00722DD9">
        <w:rPr>
          <w:rFonts w:ascii="Tahoma" w:eastAsia="Times New Roman" w:hAnsi="Tahoma" w:cs="Tahoma"/>
          <w:color w:val="000000"/>
          <w:sz w:val="18"/>
          <w:szCs w:val="18"/>
        </w:rPr>
        <w:t xml:space="preserve">Администрацией  </w:t>
      </w:r>
      <w:proofErr w:type="spellStart"/>
      <w:r w:rsidRPr="00722DD9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proofErr w:type="gramEnd"/>
      <w:r w:rsidRPr="00722DD9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муниципального контроля в сфере благоустройства на территории муниципального образования «</w:t>
      </w:r>
      <w:proofErr w:type="spellStart"/>
      <w:r w:rsidRPr="00722DD9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722DD9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района, проведен анализ объектов муниципального контроля в соответствии с критериями отнесения объектов контроля к категориям риска причинения вреда (ущерба). В результате объекты муниципального контроля отнесены к объектам с низким риском причинения вреда (ущерба).</w:t>
      </w:r>
    </w:p>
    <w:p w14:paraId="32AE66B3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color w:val="000000"/>
          <w:sz w:val="18"/>
          <w:szCs w:val="18"/>
        </w:rPr>
        <w:t> Согласно разъяснениям комитета по экономике и развитию Курской области, планы не разрабатываются, если отсутствуют подконтрольные объекты, отнесенные к чрезвычайно высокой и высокой категории риска причинения вреда (ущерба).</w:t>
      </w:r>
    </w:p>
    <w:p w14:paraId="67A69F5E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color w:val="000000"/>
          <w:sz w:val="18"/>
          <w:szCs w:val="18"/>
        </w:rPr>
        <w:t> Вывод: в связи с отсутствием объектов контроля, отнесенных к чрезвычайно высокой и высокой категории риска причинения вреда (ущерба), плановые мероприятия в области муниципального контроля в сфере благоустройства в 2023 году не проводятся.</w:t>
      </w:r>
    </w:p>
    <w:p w14:paraId="7E3CB7C8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A635D4D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0FF57AC" w14:textId="77777777" w:rsidR="00722DD9" w:rsidRPr="00722DD9" w:rsidRDefault="00722DD9" w:rsidP="00722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22DD9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722DD9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722DD9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                                     </w:t>
      </w:r>
      <w:proofErr w:type="spellStart"/>
      <w:r w:rsidRPr="00722DD9">
        <w:rPr>
          <w:rFonts w:ascii="Tahoma" w:eastAsia="Times New Roman" w:hAnsi="Tahoma" w:cs="Tahoma"/>
          <w:color w:val="000000"/>
          <w:sz w:val="18"/>
          <w:szCs w:val="18"/>
        </w:rPr>
        <w:t>И.В.Мальцев</w:t>
      </w:r>
      <w:proofErr w:type="spellEnd"/>
    </w:p>
    <w:p w14:paraId="2EB8B4F8" w14:textId="77777777" w:rsidR="00335E55" w:rsidRPr="00722DD9" w:rsidRDefault="00335E55" w:rsidP="00722DD9">
      <w:bookmarkStart w:id="0" w:name="_GoBack"/>
      <w:bookmarkEnd w:id="0"/>
    </w:p>
    <w:sectPr w:rsidR="00335E55" w:rsidRPr="00722DD9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F509E"/>
    <w:rsid w:val="00254D27"/>
    <w:rsid w:val="002F2B15"/>
    <w:rsid w:val="00335E55"/>
    <w:rsid w:val="00354212"/>
    <w:rsid w:val="004F6A23"/>
    <w:rsid w:val="0053512C"/>
    <w:rsid w:val="006316FC"/>
    <w:rsid w:val="00702A65"/>
    <w:rsid w:val="00722DD9"/>
    <w:rsid w:val="00736EBB"/>
    <w:rsid w:val="007B13DE"/>
    <w:rsid w:val="007D6605"/>
    <w:rsid w:val="00815374"/>
    <w:rsid w:val="00841BCF"/>
    <w:rsid w:val="00867F27"/>
    <w:rsid w:val="009A5A92"/>
    <w:rsid w:val="00A26F1E"/>
    <w:rsid w:val="00BF0746"/>
    <w:rsid w:val="00C270E4"/>
    <w:rsid w:val="00C909C2"/>
    <w:rsid w:val="00CD6CF6"/>
    <w:rsid w:val="00D16BD9"/>
    <w:rsid w:val="00D43D47"/>
    <w:rsid w:val="00DB69F3"/>
    <w:rsid w:val="00DC69CB"/>
    <w:rsid w:val="00E05589"/>
    <w:rsid w:val="00EB64B9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16</cp:revision>
  <cp:lastPrinted>2024-12-16T08:55:00Z</cp:lastPrinted>
  <dcterms:created xsi:type="dcterms:W3CDTF">2022-09-18T10:15:00Z</dcterms:created>
  <dcterms:modified xsi:type="dcterms:W3CDTF">2025-04-13T13:59:00Z</dcterms:modified>
</cp:coreProperties>
</file>