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0"/>
      </w:tblGrid>
      <w:tr w:rsidR="00CC326E" w:rsidRPr="00CC326E" w14:paraId="0C0AE16E" w14:textId="77777777" w:rsidTr="00CC326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53FF8129" w14:textId="77777777"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770325" w14:textId="77777777" w:rsidR="00CC326E" w:rsidRPr="00CC326E" w:rsidRDefault="00CC326E" w:rsidP="00CC326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CC326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ПОСТАНОВЛЕНИЕ от 17 декабря 2021г. № 311-П 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Нижнемедведицкого сельсовета Курского района на 2022 год</w:t>
      </w:r>
    </w:p>
    <w:p w14:paraId="28C04F2D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  НИЖНЕМЕДВЕДИЦКОГО СЕЛЬСОВЕТА КУРСКОГО РАЙОНА КУРСКОЙ ОБЛАСТИ</w:t>
      </w:r>
    </w:p>
    <w:p w14:paraId="74AA35AE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0DA473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ПОСТАНОВЛЕНИЕ</w:t>
      </w:r>
    </w:p>
    <w:p w14:paraId="10EB4F0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E432937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от 17 декабря 2021г. № 311-П</w:t>
      </w:r>
    </w:p>
    <w:p w14:paraId="6190F7DF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1821E80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Нижнемедведицкого сельсовета Курского района на 2022 год</w:t>
      </w:r>
    </w:p>
    <w:p w14:paraId="47D8CAF9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2EF8E51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B33ADCB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Нижнемедведицкого</w:t>
      </w: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r w:rsidRPr="00CC326E">
        <w:rPr>
          <w:rFonts w:ascii="Tahoma" w:eastAsia="Times New Roman" w:hAnsi="Tahoma" w:cs="Tahoma"/>
          <w:color w:val="000000"/>
          <w:sz w:val="18"/>
          <w:szCs w:val="18"/>
        </w:rPr>
        <w:t>сельсовета Курского района Курской области</w:t>
      </w:r>
    </w:p>
    <w:p w14:paraId="289EFB9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626CE8E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14:paraId="49CF23B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A99B5FD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Нижнемедведицкого сельсовета Курского района на 2022 год.</w:t>
      </w:r>
    </w:p>
    <w:p w14:paraId="65E77F94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2. Контроль за исполнением постановления оставляю за собой.</w:t>
      </w:r>
    </w:p>
    <w:p w14:paraId="7D16345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«Нижнемедведицкий сельсовет» Курского района Курской области в сети «Интернет».</w:t>
      </w:r>
    </w:p>
    <w:p w14:paraId="57E2FD2B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3A17355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766E2FD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311ED236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Глава Нижнемедведицкого сельсовета</w:t>
      </w:r>
    </w:p>
    <w:p w14:paraId="0673345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Курского района                                                                                    И.В.Мальцев</w:t>
      </w:r>
    </w:p>
    <w:p w14:paraId="0CABB577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325D5120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0FE099F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14:paraId="6CC40029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 Нижнемедведицкого сельсовета</w:t>
      </w:r>
    </w:p>
    <w:p w14:paraId="36471836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14:paraId="60789812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от  17.12.2021г. №  311-П</w:t>
      </w:r>
    </w:p>
    <w:p w14:paraId="0D6EDD2F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128041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73243D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ПРОГРАММА  </w:t>
      </w:r>
    </w:p>
    <w:p w14:paraId="4E618C9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14:paraId="0F5C200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5C4580D6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ПАСПОРТ</w:t>
      </w:r>
    </w:p>
    <w:p w14:paraId="716C78D7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375"/>
      </w:tblGrid>
      <w:tr w:rsidR="00CC326E" w:rsidRPr="00CC326E" w14:paraId="30ED1146" w14:textId="77777777" w:rsidTr="00CC32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64CDE8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C3C95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C326E" w:rsidRPr="00CC326E" w14:paraId="17354C82" w14:textId="77777777" w:rsidTr="00CC32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BC688C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Правовые основания разработки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38C98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законот31.07.2020№ 248-Ф «О государственном контроле(надзоре) и муниципальном контроле в Российской Федерации»,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CC326E" w:rsidRPr="00CC326E" w14:paraId="021E6194" w14:textId="77777777" w:rsidTr="00CC32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C4CDEC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Разработчик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1CC781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Нижнемедведицкого сельсовета Курского района</w:t>
            </w:r>
          </w:p>
        </w:tc>
      </w:tr>
      <w:tr w:rsidR="00CC326E" w:rsidRPr="00CC326E" w14:paraId="084CDE28" w14:textId="77777777" w:rsidTr="00CC32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9229B5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Цель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56E569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ценностями нарушению обязательных требований, снижение рисков их возникновения.</w:t>
            </w:r>
          </w:p>
          <w:p w14:paraId="4CABA51E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2. Снижение административной нагрузки на подконтрольные субъекты.</w:t>
            </w:r>
          </w:p>
          <w:p w14:paraId="6FEA3DAC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CC326E" w:rsidRPr="00CC326E" w14:paraId="0BF40F33" w14:textId="77777777" w:rsidTr="00CC32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F362F3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Задачи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27C385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1. Предотвращение рисков причинения вреда охраняемым законом ценностям.</w:t>
            </w:r>
          </w:p>
          <w:p w14:paraId="5384847B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14:paraId="1DDB413F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14:paraId="7F62CA33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C326E" w:rsidRPr="00CC326E" w14:paraId="7C03DC29" w14:textId="77777777" w:rsidTr="00CC32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CF7D6FE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реализации программы профилактики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FFA258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</w:tr>
      <w:tr w:rsidR="00CC326E" w:rsidRPr="00CC326E" w14:paraId="1573C40F" w14:textId="77777777" w:rsidTr="00CC326E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221B10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750C8E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736F71F5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2. Повышение правосознания и правовой культуры контролируемых лиц.</w:t>
            </w:r>
          </w:p>
        </w:tc>
      </w:tr>
    </w:tbl>
    <w:p w14:paraId="15353743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3595C794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14:paraId="4E16421F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14:paraId="46F3726F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«Нижнемедведицкий сельсовет» Курского района Курской области.</w:t>
      </w:r>
    </w:p>
    <w:p w14:paraId="0479D7A2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1.2. За текущий период 2021 года в рамках муниципального контроля за соблюдением Правил благоустройства на территории Нижнемедведицкого сельсовета Курского района Курской области плановые и внеплановые проверки, мероприятия по контролю без взаимодействия с субъектами контроля на территории Нижнемедведицкого сельсовета Курского района Курской области не проводились.</w:t>
      </w:r>
    </w:p>
    <w:p w14:paraId="5152040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14:paraId="52710710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5528C31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17D0E76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Нижнемедведицкого сельсовета Курского района Курской области в 2021 году проведена следующая работа:</w:t>
      </w:r>
    </w:p>
    <w:p w14:paraId="444A2E0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6CD50461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4315F9C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D1BD036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2. Характеристика проблем, на решение которых направлена программа профилактики</w:t>
      </w:r>
    </w:p>
    <w:p w14:paraId="6F0F72B1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3EAFF0A7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EB01659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3. Цели и задачи реализации программы профилактики</w:t>
      </w:r>
    </w:p>
    <w:p w14:paraId="445652D0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3EB3C06B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1) стимулирование добросовестного соблюдения обязательных требований всеми контролируемыми лицами;</w:t>
      </w:r>
    </w:p>
    <w:p w14:paraId="10E98DF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AF7B59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BFF180F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3.2. Задачами Программы являются:</w:t>
      </w:r>
    </w:p>
    <w:p w14:paraId="444AD0FD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- укрепление системы профилактики нарушений обязательных требований;</w:t>
      </w:r>
    </w:p>
    <w:p w14:paraId="05405613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032DA6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09F1E13D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F5A94A3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4. Перечень профилактических мероприятий, сроки (периодичность) их проведения</w:t>
      </w:r>
    </w:p>
    <w:p w14:paraId="710502E2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4.1. В соответствии с Положением о порядке осуществления муниципального контроля в сфере благоустройства на территории Нижнемедведицкого сельсовета Курского района Курской области, утвержденном решением Собрания депутатов Нижнемедведицкого сельсовета Курского района, проводятся следующие профилактические мероприятия:</w:t>
      </w:r>
    </w:p>
    <w:p w14:paraId="684C97D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1) информирование;</w:t>
      </w:r>
    </w:p>
    <w:p w14:paraId="5D6A7ADB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2) объявление предостережения;</w:t>
      </w:r>
    </w:p>
    <w:p w14:paraId="58F81CA4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3) консультирование;</w:t>
      </w:r>
    </w:p>
    <w:p w14:paraId="416FADC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</w:t>
      </w:r>
    </w:p>
    <w:p w14:paraId="746B4C5D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35D832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5. Источники финансирования Программы</w:t>
      </w:r>
    </w:p>
    <w:p w14:paraId="457D09EB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5.1. Финансовое обеспечение мероприятий Программы не предусмотрено.</w:t>
      </w:r>
    </w:p>
    <w:p w14:paraId="68F2504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2FF1182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6. Показатели результативности и эффективности программы профилактики рисков причинения вреда (ущерба)</w:t>
      </w:r>
    </w:p>
    <w:p w14:paraId="7E4F6DE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6.1.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8385AA3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14:paraId="34F9F4B6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42DA741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6767136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б) доля профилактических мероприятий в объеме контрольных мероприятий.</w:t>
      </w:r>
    </w:p>
    <w:p w14:paraId="58E1DD30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6BEF599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14:paraId="584D104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1. Количество выданных предписаний;</w:t>
      </w:r>
    </w:p>
    <w:p w14:paraId="1F7681EF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14:paraId="20637742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22E2D2C1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Ожидаемые конечные результаты:</w:t>
      </w:r>
    </w:p>
    <w:p w14:paraId="72BBFD4B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30F11584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14:paraId="2BD338C1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6.2.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613508BF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A9D6FE9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7. Оценка эффективности Программы</w:t>
      </w:r>
    </w:p>
    <w:p w14:paraId="14DB2666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«Нижнемедведицкий сельсовет» Курского района Курской области.</w:t>
      </w:r>
    </w:p>
    <w:p w14:paraId="365CC7F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Целевым показателем Программы является:</w:t>
      </w:r>
    </w:p>
    <w:p w14:paraId="2070D97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2453E960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Д = Кн/Кс*100, где:</w:t>
      </w:r>
    </w:p>
    <w:p w14:paraId="422CC95D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B35C52F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14:paraId="68DA7217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Кн – количество выявленных нарушений требований правил благоустройства за отчетный год;</w:t>
      </w:r>
    </w:p>
    <w:p w14:paraId="1F57CA47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КС – количество субъектов, в отношении которых проведены мероприятия по контролю в отчетном году.</w:t>
      </w:r>
    </w:p>
    <w:p w14:paraId="05F7CB2E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0E3A5ED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7054D0E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00DFA26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1E66644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9227C6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8. Ресурсное обеспечение Программы</w:t>
      </w:r>
    </w:p>
    <w:p w14:paraId="1B0B0A4B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1196A814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Информационно-аналитическое обеспечение реализации Программы</w:t>
      </w:r>
    </w:p>
    <w:p w14:paraId="5BBAD00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осуществляется с использованием официального сайта муниципального образования «Нижнемедведицкий сельсовет» Курского района Курской области в информационно-телекоммуникационной сети Интернет.</w:t>
      </w:r>
    </w:p>
    <w:p w14:paraId="28CB37F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72EEB01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DFA4AE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618229D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6F4986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087B089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08C610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473C4B4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84E01D7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3A948EB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05F3D39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0BC675E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6D6776D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CB05AD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49A3742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B46C58D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515A5B0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A822741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E28CC0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E289D43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725CFF6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0A7C1D2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EC36AA1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9DE9E6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C705958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D206314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E85D580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F5C642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67BA933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116F2B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86AA44F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Приложение № 1</w:t>
      </w:r>
    </w:p>
    <w:p w14:paraId="0E2E4345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14:paraId="1FD75601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color w:val="000000"/>
          <w:sz w:val="18"/>
          <w:szCs w:val="18"/>
        </w:rPr>
        <w:t> в сфере благоустройства</w:t>
      </w:r>
    </w:p>
    <w:p w14:paraId="230B3716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004D0EDA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273F7C17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9884F5B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Перечень профилактических мероприятий,</w:t>
      </w:r>
    </w:p>
    <w:p w14:paraId="0D59257C" w14:textId="77777777" w:rsidR="00CC326E" w:rsidRPr="00CC326E" w:rsidRDefault="00CC326E" w:rsidP="00CC32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CC326E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сроки (периодичность) их проведения</w:t>
      </w:r>
    </w:p>
    <w:tbl>
      <w:tblPr>
        <w:tblpPr w:leftFromText="45" w:rightFromText="45" w:vertAnchor="text"/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840"/>
        <w:gridCol w:w="2385"/>
        <w:gridCol w:w="150"/>
        <w:gridCol w:w="1995"/>
      </w:tblGrid>
      <w:tr w:rsidR="00CC326E" w:rsidRPr="00CC326E" w14:paraId="46AD403D" w14:textId="77777777" w:rsidTr="00CC326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FFCE34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677A9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E794EE9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формы мероприятия</w:t>
            </w:r>
          </w:p>
        </w:tc>
        <w:tc>
          <w:tcPr>
            <w:tcW w:w="25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5032E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(периодичность) проведения мероприятия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E7E0F0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CC326E" w:rsidRPr="00CC326E" w14:paraId="105DEE52" w14:textId="77777777" w:rsidTr="00CC326E">
        <w:trPr>
          <w:tblCellSpacing w:w="0" w:type="dxa"/>
        </w:trPr>
        <w:tc>
          <w:tcPr>
            <w:tcW w:w="90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8630F5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5A112E2C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 Информирование</w:t>
            </w:r>
          </w:p>
          <w:p w14:paraId="602541E6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326E" w:rsidRPr="00CC326E" w14:paraId="31D94BAA" w14:textId="77777777" w:rsidTr="00CC326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C8A7D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0A9E148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47B5F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86DBADD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Актуализация и размещение в сети «Интернет» на официальном сайте  муниципального образования « Нижнемедведицкий  сельсовет» Курского района Курской области:</w:t>
            </w:r>
          </w:p>
          <w:p w14:paraId="64A67179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а) перечня нормативных правовых актов, </w:t>
            </w: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605C09D8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б) материалов, информационных писем, руководств по соблюдению обязательных требований</w:t>
            </w:r>
          </w:p>
          <w:p w14:paraId="45F289F8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в) перечня индикаторов риска нарушения обязательных требований</w:t>
            </w:r>
          </w:p>
          <w:p w14:paraId="04A3DB85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г) программы профилактики рисков причинения вреда (ущерба) охраняемым законом ценностям</w:t>
            </w:r>
          </w:p>
          <w:p w14:paraId="1D292A6D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D5869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6545928D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позднее 5 рабочих дней с момента изменения действующего законодательства</w:t>
            </w:r>
          </w:p>
          <w:p w14:paraId="39142655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50F4F10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4758FDE4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Не реже 2 раз в год</w:t>
            </w:r>
          </w:p>
          <w:p w14:paraId="3C10EEF1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0AB6897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AD86F46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5C31CB89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D5A3164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0825B561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9ABFB05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позднее 10 рабочих дней после их утверждения</w:t>
            </w:r>
          </w:p>
          <w:p w14:paraId="45C9ABCF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64D0F87E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3FD9E0E0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2494C8D1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14:paraId="7AE8D2CA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позднее 25 декабря предшествующего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B798E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14:paraId="74A32542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</w:tr>
      <w:tr w:rsidR="00CC326E" w:rsidRPr="00CC326E" w14:paraId="07034323" w14:textId="77777777" w:rsidTr="00CC326E">
        <w:trPr>
          <w:tblCellSpacing w:w="0" w:type="dxa"/>
        </w:trPr>
        <w:tc>
          <w:tcPr>
            <w:tcW w:w="90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3887CE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2BBEDBE1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 Консультирование</w:t>
            </w:r>
          </w:p>
          <w:p w14:paraId="54060BE5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326E" w:rsidRPr="00CC326E" w14:paraId="31DE3947" w14:textId="77777777" w:rsidTr="00CC326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333B42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750686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14:paraId="478841AF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1) порядок проведения контрольных мероприятий;</w:t>
            </w:r>
          </w:p>
          <w:p w14:paraId="514CABEB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2) порядок осуществления профилактических мероприятий;</w:t>
            </w:r>
          </w:p>
          <w:p w14:paraId="056C2BF1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3) порядок принятия решений по итогам контрольных мероприятий;</w:t>
            </w:r>
          </w:p>
          <w:p w14:paraId="21DE80AA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4) порядок обжалования решений Контрольного органа.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FAB180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По запросу</w:t>
            </w:r>
          </w:p>
          <w:p w14:paraId="7F788118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в форме устных и письменных разъяснений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FD70D3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</w:tr>
      <w:tr w:rsidR="00CC326E" w:rsidRPr="00CC326E" w14:paraId="247A8239" w14:textId="77777777" w:rsidTr="00CC326E">
        <w:trPr>
          <w:tblCellSpacing w:w="0" w:type="dxa"/>
        </w:trPr>
        <w:tc>
          <w:tcPr>
            <w:tcW w:w="90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481E7A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14:paraId="2AC60550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3. Объявление предостережения</w:t>
            </w:r>
          </w:p>
          <w:p w14:paraId="09C6A37C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C326E" w:rsidRPr="00CC326E" w14:paraId="79DFD4B0" w14:textId="77777777" w:rsidTr="00CC326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E284B3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3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097F26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5FB085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039E61" w14:textId="77777777" w:rsidR="00CC326E" w:rsidRPr="00CC326E" w:rsidRDefault="00CC326E" w:rsidP="00CC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26E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сельсовета</w:t>
            </w:r>
          </w:p>
        </w:tc>
      </w:tr>
    </w:tbl>
    <w:p w14:paraId="2EB8B4F8" w14:textId="77777777" w:rsidR="00335E55" w:rsidRPr="00CC326E" w:rsidRDefault="00335E55" w:rsidP="00CC326E">
      <w:bookmarkStart w:id="0" w:name="_GoBack"/>
      <w:bookmarkEnd w:id="0"/>
    </w:p>
    <w:sectPr w:rsidR="00335E55" w:rsidRPr="00CC326E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F509E"/>
    <w:rsid w:val="00254D27"/>
    <w:rsid w:val="002F2B15"/>
    <w:rsid w:val="00335E55"/>
    <w:rsid w:val="00354212"/>
    <w:rsid w:val="003775BF"/>
    <w:rsid w:val="004F6A23"/>
    <w:rsid w:val="0053512C"/>
    <w:rsid w:val="006316FC"/>
    <w:rsid w:val="00644062"/>
    <w:rsid w:val="00702A65"/>
    <w:rsid w:val="00722DD9"/>
    <w:rsid w:val="00736EBB"/>
    <w:rsid w:val="007B13DE"/>
    <w:rsid w:val="007D6605"/>
    <w:rsid w:val="00815374"/>
    <w:rsid w:val="00841BCF"/>
    <w:rsid w:val="00867F27"/>
    <w:rsid w:val="009A5A92"/>
    <w:rsid w:val="00A26F1E"/>
    <w:rsid w:val="00BF0746"/>
    <w:rsid w:val="00C14850"/>
    <w:rsid w:val="00C270E4"/>
    <w:rsid w:val="00C909C2"/>
    <w:rsid w:val="00CC326E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20</cp:revision>
  <cp:lastPrinted>2024-12-16T08:55:00Z</cp:lastPrinted>
  <dcterms:created xsi:type="dcterms:W3CDTF">2022-09-18T10:15:00Z</dcterms:created>
  <dcterms:modified xsi:type="dcterms:W3CDTF">2025-04-13T14:18:00Z</dcterms:modified>
</cp:coreProperties>
</file>