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jc w:val="center"/>
        <w:tblCellSpacing w:w="15" w:type="dxa"/>
        <w:shd w:val="clear" w:color="auto" w:fill="EEEEEE"/>
        <w:tblCellMar>
          <w:left w:w="0" w:type="dxa"/>
          <w:right w:w="0" w:type="dxa"/>
        </w:tblCellMar>
        <w:tblLook w:val="04A0" w:firstRow="1" w:lastRow="0" w:firstColumn="1" w:lastColumn="0" w:noHBand="0" w:noVBand="1"/>
      </w:tblPr>
      <w:tblGrid>
        <w:gridCol w:w="9040"/>
      </w:tblGrid>
      <w:tr w:rsidR="008622EC" w:rsidRPr="008622EC" w14:paraId="452CFBD8" w14:textId="77777777" w:rsidTr="008622EC">
        <w:trPr>
          <w:tblCellSpacing w:w="15" w:type="dxa"/>
          <w:jc w:val="center"/>
        </w:trPr>
        <w:tc>
          <w:tcPr>
            <w:tcW w:w="0" w:type="auto"/>
            <w:tcBorders>
              <w:top w:val="nil"/>
              <w:left w:val="nil"/>
              <w:bottom w:val="nil"/>
              <w:right w:val="nil"/>
            </w:tcBorders>
            <w:shd w:val="clear" w:color="auto" w:fill="EEEEEE"/>
            <w:vAlign w:val="center"/>
            <w:hideMark/>
          </w:tcPr>
          <w:p w14:paraId="4B20D234" w14:textId="77777777" w:rsidR="008622EC" w:rsidRPr="008622EC" w:rsidRDefault="008622EC" w:rsidP="008622EC">
            <w:pPr>
              <w:spacing w:after="0" w:line="240" w:lineRule="auto"/>
              <w:rPr>
                <w:rFonts w:ascii="Times New Roman" w:eastAsia="Times New Roman" w:hAnsi="Times New Roman" w:cs="Times New Roman"/>
                <w:sz w:val="24"/>
                <w:szCs w:val="24"/>
              </w:rPr>
            </w:pPr>
          </w:p>
        </w:tc>
      </w:tr>
    </w:tbl>
    <w:p w14:paraId="69C656F9" w14:textId="77777777" w:rsidR="008622EC" w:rsidRPr="008622EC" w:rsidRDefault="008622EC" w:rsidP="008622EC">
      <w:pPr>
        <w:shd w:val="clear" w:color="auto" w:fill="EEEEEE"/>
        <w:spacing w:line="240" w:lineRule="auto"/>
        <w:jc w:val="center"/>
        <w:rPr>
          <w:rFonts w:ascii="Tahoma" w:eastAsia="Times New Roman" w:hAnsi="Tahoma" w:cs="Tahoma"/>
          <w:b/>
          <w:bCs/>
          <w:color w:val="000000"/>
          <w:sz w:val="21"/>
          <w:szCs w:val="21"/>
        </w:rPr>
      </w:pPr>
      <w:r w:rsidRPr="008622EC">
        <w:rPr>
          <w:rFonts w:ascii="Tahoma" w:eastAsia="Times New Roman" w:hAnsi="Tahoma" w:cs="Tahoma"/>
          <w:b/>
          <w:bCs/>
          <w:color w:val="000000"/>
          <w:sz w:val="21"/>
          <w:szCs w:val="21"/>
        </w:rPr>
        <w:t>ПОСТАНОВЛЕНИЕ от 22 января 2024г. № 14-П О внесении изменений в Постановление Администрации Нижнемедведицкогосельсовета Курского района от 22.09.2021г. № 212-П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 сельсовета Курского района Курской области на реализацию проектов»</w:t>
      </w:r>
    </w:p>
    <w:p w14:paraId="79036F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АДМИНИСТРАЦИЯ НИЖНЕМЕДВЕДИЦКОГО СЕЛЬСОВЕТА КУРСКОГО РАЙОНА КУРСКОЙ ОБЛАСТИ</w:t>
      </w:r>
    </w:p>
    <w:p w14:paraId="13DBD0B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72E3AC0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34AE8A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ПОСТАНОВЛЕНИЕ</w:t>
      </w:r>
    </w:p>
    <w:p w14:paraId="0BCB0D9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07D4BD3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от 22 января 2024г. № 14-П</w:t>
      </w:r>
    </w:p>
    <w:p w14:paraId="076C71C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6656987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О внесении изменений в Постановление Администрации Нижнемедведицкогосельсовета Курского района от 22.09.2021г. № 212-П «Об утверждении Порядка предоставления субсидий,</w:t>
      </w:r>
    </w:p>
    <w:p w14:paraId="2324FD8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в том числе грантов в форме субсидий, </w:t>
      </w:r>
    </w:p>
    <w:p w14:paraId="5D1E0E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 сельсовета Курского района Курской области на реализацию проектов»</w:t>
      </w:r>
    </w:p>
    <w:p w14:paraId="652455B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3DF9006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492699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соответствии с Бюджетным кодексом Российской Федерации, Федеральным законом от 14.04.2023 № 128-ФЗ "О внесении изменений в Бюджетный кодекс Российской Федерации и статью 1 Федерального закона "О внесении изменений в Бюджетный кодекс Российской Федерации и отдельные законодательные акты Российской Федерации", Уставом муниципального образования "Нижнемедведицкий сельсовет" Курского района Курской области,во исполнение протеста прокуратуры Курского района Курской области от 12.12.2023 года №02-01-2023, Администрация Нижнемедведицкогосельсовета Курского района </w:t>
      </w:r>
      <w:r w:rsidRPr="008622EC">
        <w:rPr>
          <w:rFonts w:ascii="Tahoma" w:eastAsia="Times New Roman" w:hAnsi="Tahoma" w:cs="Tahoma"/>
          <w:b/>
          <w:bCs/>
          <w:color w:val="000000"/>
          <w:sz w:val="18"/>
          <w:szCs w:val="18"/>
        </w:rPr>
        <w:t> </w:t>
      </w:r>
    </w:p>
    <w:p w14:paraId="4FE9490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ПОСТАНОВЛЯЕТ:</w:t>
      </w:r>
    </w:p>
    <w:p w14:paraId="43A276F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ABAC62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1.Внести изменения в ПостановлениеАдминистрации Нижнемедведицкого сельсоветаКурского района от 22.09.2021г. № 212-П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 сельсовета Курского района Курской области на реализацию проектов»:</w:t>
      </w:r>
    </w:p>
    <w:p w14:paraId="7A4FEF7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 сельсовета Курского района Курской области на реализацию проектов , изложить в новой редакции.</w:t>
      </w:r>
    </w:p>
    <w:p w14:paraId="67A2EF1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Контрользаисполнениемнастоящегопостановленияоставляюзасобой.</w:t>
      </w:r>
    </w:p>
    <w:p w14:paraId="70BB22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Настоящее постановление вступает в силу со дня его подписания и подлежит размещению  в информационно-коммуникационной сети Интернет на официальном сайте муниципального образования "Нижнемедведицкий сельсовет" Курского района Курской области.</w:t>
      </w:r>
    </w:p>
    <w:p w14:paraId="561B8DA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A1680E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C5C2F6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Глава Нижнемедведицкого сельсовета</w:t>
      </w:r>
    </w:p>
    <w:p w14:paraId="07945F3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Курского района                                                                                       И.В.Мальцев</w:t>
      </w:r>
    </w:p>
    <w:p w14:paraId="621562B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69783CD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4C255A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E5CA9D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3EC12C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 </w:t>
      </w:r>
    </w:p>
    <w:p w14:paraId="4298C0A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92352E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B2F72E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657065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39C1BD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6E3E85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054E2B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38963A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8C12F8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649EFF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D86C17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5B91F6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9F6106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FE007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089A96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15"/>
      </w:tblGrid>
      <w:tr w:rsidR="008622EC" w:rsidRPr="008622EC" w14:paraId="002A41C4" w14:textId="77777777" w:rsidTr="008622EC">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5A9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41BCB9A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0299B5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73A7AE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98AE89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815"/>
      </w:tblGrid>
      <w:tr w:rsidR="008622EC" w:rsidRPr="008622EC" w14:paraId="60E655F5" w14:textId="77777777" w:rsidTr="008622EC">
        <w:trPr>
          <w:tblCellSpacing w:w="0" w:type="dxa"/>
        </w:trPr>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97A1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ПРИЛОЖЕНИЕ N 1</w:t>
            </w:r>
          </w:p>
          <w:p w14:paraId="339D95A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 постановлению Администрации</w:t>
            </w:r>
          </w:p>
          <w:p w14:paraId="3F83049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Нижнемедведицкого  сельсовета</w:t>
            </w:r>
          </w:p>
          <w:p w14:paraId="2053849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Курского района  Курской области</w:t>
            </w:r>
            <w:r w:rsidRPr="008622EC">
              <w:rPr>
                <w:rFonts w:ascii="Times New Roman" w:eastAsia="Times New Roman" w:hAnsi="Times New Roman" w:cs="Times New Roman"/>
                <w:sz w:val="18"/>
                <w:szCs w:val="18"/>
              </w:rPr>
              <w:br/>
              <w:t>от 22 сентября 2021г. № 212-П</w:t>
            </w:r>
          </w:p>
          <w:p w14:paraId="3F12AB7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редакции постановления                                 от 22.01.2024г. № 14-П)</w:t>
            </w:r>
          </w:p>
          <w:p w14:paraId="4A48AB7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F7C898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7B4944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ПОРЯДОК</w:t>
      </w:r>
    </w:p>
    <w:p w14:paraId="15A91D1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i/>
          <w:iCs/>
          <w:color w:val="000000"/>
          <w:sz w:val="18"/>
          <w:szCs w:val="18"/>
        </w:rPr>
        <w:t>предоставления</w:t>
      </w:r>
      <w:r w:rsidRPr="008622EC">
        <w:rPr>
          <w:rFonts w:ascii="Tahoma" w:eastAsia="Times New Roman" w:hAnsi="Tahoma" w:cs="Tahoma"/>
          <w:b/>
          <w:bCs/>
          <w:color w:val="000000"/>
          <w:sz w:val="18"/>
          <w:szCs w:val="18"/>
        </w:rPr>
        <w:t> </w:t>
      </w:r>
      <w:r w:rsidRPr="008622EC">
        <w:rPr>
          <w:rFonts w:ascii="Tahoma" w:eastAsia="Times New Roman" w:hAnsi="Tahoma" w:cs="Tahoma"/>
          <w:b/>
          <w:bCs/>
          <w:i/>
          <w:iCs/>
          <w:color w:val="000000"/>
          <w:sz w:val="18"/>
          <w:szCs w:val="18"/>
        </w:rPr>
        <w:t>субсидий</w:t>
      </w:r>
      <w:r w:rsidRPr="008622EC">
        <w:rPr>
          <w:rFonts w:ascii="Tahoma" w:eastAsia="Times New Roman" w:hAnsi="Tahoma" w:cs="Tahoma"/>
          <w:b/>
          <w:bCs/>
          <w:color w:val="000000"/>
          <w:sz w:val="18"/>
          <w:szCs w:val="18"/>
        </w:rPr>
        <w:t>, в том числе </w:t>
      </w:r>
      <w:r w:rsidRPr="008622EC">
        <w:rPr>
          <w:rFonts w:ascii="Tahoma" w:eastAsia="Times New Roman" w:hAnsi="Tahoma" w:cs="Tahoma"/>
          <w:b/>
          <w:bCs/>
          <w:i/>
          <w:iCs/>
          <w:color w:val="000000"/>
          <w:sz w:val="18"/>
          <w:szCs w:val="18"/>
        </w:rPr>
        <w:t>грантов</w:t>
      </w:r>
      <w:r w:rsidRPr="008622EC">
        <w:rPr>
          <w:rFonts w:ascii="Tahoma" w:eastAsia="Times New Roman" w:hAnsi="Tahoma" w:cs="Tahoma"/>
          <w:b/>
          <w:bCs/>
          <w:color w:val="000000"/>
          <w:sz w:val="18"/>
          <w:szCs w:val="18"/>
        </w:rPr>
        <w:t> в </w:t>
      </w:r>
      <w:r w:rsidRPr="008622EC">
        <w:rPr>
          <w:rFonts w:ascii="Tahoma" w:eastAsia="Times New Roman" w:hAnsi="Tahoma" w:cs="Tahoma"/>
          <w:b/>
          <w:bCs/>
          <w:i/>
          <w:iCs/>
          <w:color w:val="000000"/>
          <w:sz w:val="18"/>
          <w:szCs w:val="18"/>
        </w:rPr>
        <w:t>форме</w:t>
      </w:r>
      <w:r w:rsidRPr="008622EC">
        <w:rPr>
          <w:rFonts w:ascii="Tahoma" w:eastAsia="Times New Roman" w:hAnsi="Tahoma" w:cs="Tahoma"/>
          <w:b/>
          <w:bCs/>
          <w:color w:val="000000"/>
          <w:sz w:val="18"/>
          <w:szCs w:val="18"/>
        </w:rPr>
        <w:t> субсидий, </w:t>
      </w:r>
      <w:r w:rsidRPr="008622EC">
        <w:rPr>
          <w:rFonts w:ascii="Tahoma" w:eastAsia="Times New Roman" w:hAnsi="Tahoma" w:cs="Tahoma"/>
          <w:b/>
          <w:bCs/>
          <w:i/>
          <w:iCs/>
          <w:color w:val="000000"/>
          <w:sz w:val="18"/>
          <w:szCs w:val="18"/>
        </w:rPr>
        <w:t>юридическим</w:t>
      </w:r>
      <w:r w:rsidRPr="008622EC">
        <w:rPr>
          <w:rFonts w:ascii="Tahoma" w:eastAsia="Times New Roman" w:hAnsi="Tahoma" w:cs="Tahoma"/>
          <w:b/>
          <w:bCs/>
          <w:color w:val="000000"/>
          <w:sz w:val="18"/>
          <w:szCs w:val="18"/>
        </w:rPr>
        <w:t> </w:t>
      </w:r>
      <w:r w:rsidRPr="008622EC">
        <w:rPr>
          <w:rFonts w:ascii="Tahoma" w:eastAsia="Times New Roman" w:hAnsi="Tahoma" w:cs="Tahoma"/>
          <w:b/>
          <w:bCs/>
          <w:i/>
          <w:iCs/>
          <w:color w:val="000000"/>
          <w:sz w:val="18"/>
          <w:szCs w:val="18"/>
        </w:rPr>
        <w:t>лицам</w:t>
      </w:r>
      <w:r w:rsidRPr="008622EC">
        <w:rPr>
          <w:rFonts w:ascii="Tahoma" w:eastAsia="Times New Roman" w:hAnsi="Tahoma" w:cs="Tahoma"/>
          <w:b/>
          <w:bCs/>
          <w:color w:val="000000"/>
          <w:sz w:val="18"/>
          <w:szCs w:val="18"/>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 сельсовета Курского района Курской области на реализацию проектов</w:t>
      </w:r>
    </w:p>
    <w:p w14:paraId="13CCF4A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8D1D46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Настоящий Порядок предоставления субсидий, в том числе грантов в форме субсидий, юридическим лицам (заисключением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Нижнемедведицкогосельсовета Курского района Курской области на реализацию проектов(далее- Порядок),разработан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64CF30D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Настоящий Порядок устанавливает механизм предоставления субсидий, в том числе грантов в форме субсидий из бюджета Нижнемедведицкогосельсовета Курского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Нижнемедведицкогосельсовета Курского района Курской области на реализацию проектов (далее – Гранты).</w:t>
      </w:r>
    </w:p>
    <w:p w14:paraId="7B9085E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Сведения о субсидии размещаются на едином портале бюджетной системы Российской Федерации в информационно-телекоммуникационной сети «Интернет» </w:t>
      </w:r>
      <w:r w:rsidRPr="008622EC">
        <w:rPr>
          <w:rFonts w:ascii="Tahoma" w:eastAsia="Times New Roman" w:hAnsi="Tahoma" w:cs="Tahoma"/>
          <w:i/>
          <w:iCs/>
          <w:color w:val="000000"/>
          <w:sz w:val="18"/>
          <w:szCs w:val="18"/>
        </w:rPr>
        <w:t>(</w:t>
      </w:r>
      <w:r w:rsidRPr="008622EC">
        <w:rPr>
          <w:rFonts w:ascii="Tahoma" w:eastAsia="Times New Roman" w:hAnsi="Tahoma" w:cs="Tahoma"/>
          <w:color w:val="000000"/>
          <w:sz w:val="18"/>
          <w:szCs w:val="18"/>
        </w:rPr>
        <w:t>http://budget.gov.ru) и на официальном сайте Администрации Нижнемедведицкогосельсовета Курского района Курской области в сети Интернет (</w:t>
      </w:r>
      <w:hyperlink r:id="rId5" w:history="1">
        <w:r w:rsidRPr="008622EC">
          <w:rPr>
            <w:rFonts w:ascii="Tahoma" w:eastAsia="Times New Roman" w:hAnsi="Tahoma" w:cs="Tahoma"/>
            <w:color w:val="33A6E3"/>
            <w:sz w:val="18"/>
            <w:szCs w:val="18"/>
            <w:u w:val="single"/>
          </w:rPr>
          <w:t>http://nmedvedica.rkursk.ru</w:t>
        </w:r>
      </w:hyperlink>
      <w:r w:rsidRPr="008622EC">
        <w:rPr>
          <w:rFonts w:ascii="Tahoma" w:eastAsia="Times New Roman" w:hAnsi="Tahoma" w:cs="Tahoma"/>
          <w:color w:val="000000"/>
          <w:sz w:val="18"/>
          <w:szCs w:val="18"/>
        </w:rPr>
        <w:t>) не позднее 15-го рабочего дня, следующего за днем принятия решение о предоставлении субсидии.</w:t>
      </w:r>
    </w:p>
    <w:p w14:paraId="726D25A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Целью предоставления субсидий, в том числе грантов в форме субсидий, является финансовое обеспечение проектов, </w:t>
      </w:r>
      <w:r w:rsidRPr="008622EC">
        <w:rPr>
          <w:rFonts w:ascii="Tahoma" w:eastAsia="Times New Roman" w:hAnsi="Tahoma" w:cs="Tahoma"/>
          <w:i/>
          <w:iCs/>
          <w:color w:val="000000"/>
          <w:sz w:val="18"/>
          <w:szCs w:val="18"/>
        </w:rPr>
        <w:t xml:space="preserve">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w:t>
      </w:r>
      <w:r w:rsidRPr="008622EC">
        <w:rPr>
          <w:rFonts w:ascii="Tahoma" w:eastAsia="Times New Roman" w:hAnsi="Tahoma" w:cs="Tahoma"/>
          <w:i/>
          <w:iCs/>
          <w:color w:val="000000"/>
          <w:sz w:val="18"/>
          <w:szCs w:val="18"/>
        </w:rPr>
        <w:lastRenderedPageBreak/>
        <w:t>регионального проекта, обеспечивающего достижение целейпоказателей и результатов федерального проекта, либо государственной (муниципальной) программы, в случае если </w:t>
      </w:r>
      <w:r w:rsidRPr="008622EC">
        <w:rPr>
          <w:rFonts w:ascii="Tahoma" w:eastAsia="Times New Roman" w:hAnsi="Tahoma" w:cs="Tahoma"/>
          <w:color w:val="000000"/>
          <w:sz w:val="18"/>
          <w:szCs w:val="18"/>
        </w:rPr>
        <w:t>субсидии, в том числе гранты в форме субсидий,</w:t>
      </w:r>
      <w:r w:rsidRPr="008622EC">
        <w:rPr>
          <w:rFonts w:ascii="Tahoma" w:eastAsia="Times New Roman" w:hAnsi="Tahoma" w:cs="Tahoma"/>
          <w:i/>
          <w:iCs/>
          <w:color w:val="000000"/>
          <w:sz w:val="18"/>
          <w:szCs w:val="18"/>
        </w:rPr>
        <w:t> предоставляются вцелях реализации соответствующих проектов, программ, </w:t>
      </w:r>
      <w:r w:rsidRPr="008622EC">
        <w:rPr>
          <w:rFonts w:ascii="Tahoma" w:eastAsia="Times New Roman" w:hAnsi="Tahoma" w:cs="Tahoma"/>
          <w:color w:val="000000"/>
          <w:sz w:val="18"/>
          <w:szCs w:val="18"/>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Нижнемедведицкогосельсовета Курского района Курской области .</w:t>
      </w:r>
    </w:p>
    <w:p w14:paraId="6049C5D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Субсидия предоставляется главным распорядителем средств местного бюджета - Администрацией Нижнемедведицкогосельсовета Курского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14:paraId="0937AB0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i/>
          <w:iCs/>
          <w:color w:val="000000"/>
          <w:sz w:val="18"/>
          <w:szCs w:val="18"/>
        </w:rPr>
        <w:t>3.1. Получатели субсидий определяются решением Главы Нижнемедведицкогосельсовета Курского района в целях использования резервного фонда Нижнемедведицкого сельсовета Курского района.</w:t>
      </w:r>
    </w:p>
    <w:p w14:paraId="37A9619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Субсидия предоставляется, юридическим лицам, индивидуальным предпринимателям, физическим лицам - производителям товаров, работ, услуг, а такженекоммерческим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14:paraId="7812D31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538503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 участника отбора должна отсутствовать просроченная задолженность по возврату в бюджет Нижнемедведицкого сельсовета Курского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Нижнемедведицкого сельсовета Курского района Курской области ;</w:t>
      </w:r>
    </w:p>
    <w:p w14:paraId="5C6A901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F27C0F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3321A2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C662D0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участник отбора не должен получать средства из бюджета Нижнемедведицкого сельсовета Курского района Курской области  на основании иных нормативных правовых актов Нижнемедведицкого сельсовета Курского района Курской области  на цели, установленные настоящим Порядком;</w:t>
      </w:r>
    </w:p>
    <w:p w14:paraId="66DA40A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участник отбора осуществляет свою деятельность на территории Нижнемедведицкогосельсовета Курского района Курской области ;</w:t>
      </w:r>
    </w:p>
    <w:p w14:paraId="5DEF421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3EC6B2F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i/>
          <w:iCs/>
          <w:color w:val="000000"/>
          <w:sz w:val="18"/>
          <w:szCs w:val="18"/>
        </w:rPr>
        <w:t>5. Отбор получателей субсидий, осуществляется на конкурентной основе следующими способами:</w:t>
      </w:r>
    </w:p>
    <w:p w14:paraId="67CC5BF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i/>
          <w:iCs/>
          <w:color w:val="000000"/>
          <w:sz w:val="18"/>
          <w:szCs w:val="18"/>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14:paraId="25F0C8F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i/>
          <w:iCs/>
          <w:color w:val="000000"/>
          <w:sz w:val="18"/>
          <w:szCs w:val="18"/>
        </w:rPr>
        <w:t>2) конкурс - проведение отбора получателей субсидий исходя из наилучших условий достижения результатов предоставления субсидий.</w:t>
      </w:r>
    </w:p>
    <w:p w14:paraId="215B0C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i/>
          <w:iCs/>
          <w:color w:val="000000"/>
          <w:sz w:val="18"/>
          <w:szCs w:val="18"/>
        </w:rPr>
        <w:t xml:space="preserve">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w:t>
      </w:r>
      <w:r w:rsidRPr="008622EC">
        <w:rPr>
          <w:rFonts w:ascii="Tahoma" w:eastAsia="Times New Roman" w:hAnsi="Tahoma" w:cs="Tahoma"/>
          <w:i/>
          <w:iCs/>
          <w:color w:val="000000"/>
          <w:sz w:val="18"/>
          <w:szCs w:val="18"/>
        </w:rPr>
        <w:lastRenderedPageBreak/>
        <w:t>финансовых лет не превышала 20 процентов объема собственных доходов консолидированного 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14:paraId="3CED9B7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2711A2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6. Для получения субсидии участник отбора представляет в Администрацию Нижнемедведицкого сельсовета Курского района предложение (заявку), содержащее следующие документы:</w:t>
      </w:r>
    </w:p>
    <w:p w14:paraId="4804939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заявку по форме, утвержденной Администрацией Нижнемедведицкого сельсовета Курского района;</w:t>
      </w:r>
    </w:p>
    <w:p w14:paraId="72A00B9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копии учредительных документов;</w:t>
      </w:r>
    </w:p>
    <w:p w14:paraId="00EA50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копии документов, подтверждающих полномочия руководителя участника отбора;</w:t>
      </w:r>
    </w:p>
    <w:p w14:paraId="3811414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информацию о программе (проекте);</w:t>
      </w:r>
    </w:p>
    <w:p w14:paraId="0902369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календарный план по реализации программы (проекта);</w:t>
      </w:r>
    </w:p>
    <w:p w14:paraId="34F4C5C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2D53258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69D275A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справку, подписанную руководителем участника отбора, об опыте участника отбора в проведении подобных мероприятий (в свободной форме);</w:t>
      </w:r>
    </w:p>
    <w:p w14:paraId="49F8F69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6F19C88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согласие на обработку персональных данных (для физического лица).</w:t>
      </w:r>
    </w:p>
    <w:p w14:paraId="4B2F385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Документы представляются участником отбора на бумажном носителе.</w:t>
      </w:r>
    </w:p>
    <w:p w14:paraId="6D9226B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14:paraId="1AE4400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4178343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7. Участник отбора вправе по собственному усмотрению представить в Администрацию Нижнемедведицкого сельсовета Курского района следующие документы:</w:t>
      </w:r>
    </w:p>
    <w:p w14:paraId="3B77F14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036F2B3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копия свидетельства о постановке на учет в налоговом органе;</w:t>
      </w:r>
    </w:p>
    <w:p w14:paraId="5AD8FC2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банковские реквизиты юридического лица/индивидуального предпринимателя;</w:t>
      </w:r>
    </w:p>
    <w:p w14:paraId="514F0A1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6043C41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выписку из Единого государственного реестра юридических лиц/индивидуальных предпринимателей.</w:t>
      </w:r>
    </w:p>
    <w:p w14:paraId="22C7749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непредставления участником отбора документов, указанных в настоящем пункте, Администрация Нижнемедведицкого сельсовета Курского района запрашивает указанные документы в порядке межведомственного информационного взаимодействия.</w:t>
      </w:r>
    </w:p>
    <w:p w14:paraId="58D169F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74DB657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8. Администрация Нижнемедведицкого сельсовета Курского района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Нижнемедведицкого сельсовета Курского района Курской области.</w:t>
      </w:r>
    </w:p>
    <w:p w14:paraId="1FD0C20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Прием предложений (заявок) осуществляется в 30-дневный срок, исчисляемый в календарных днях, со дня размещения объявления о проведении отбора.</w:t>
      </w:r>
    </w:p>
    <w:p w14:paraId="26AF5B5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Объявление о проведении отбора содержит:</w:t>
      </w:r>
    </w:p>
    <w:p w14:paraId="304FA3D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сроки проведения отбора (дату и время начала (окончания) подачи (приема) предложений (заявок) участников отбора)</w:t>
      </w:r>
    </w:p>
    <w:p w14:paraId="7A4D78B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Дата начала подачи или окончания приема предложений (заявок) участников отбора, не может быть ранее:</w:t>
      </w:r>
    </w:p>
    <w:p w14:paraId="091E2B1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14:paraId="6567631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4A5299B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5DDEF7B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цели предоставления субсидии;</w:t>
      </w:r>
    </w:p>
    <w:p w14:paraId="4DD0F35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14:paraId="6414AA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сайт в информационно-телекоммуникационной сети «Интернет», на котором обеспечивается проведение отбора;</w:t>
      </w:r>
    </w:p>
    <w:p w14:paraId="07DACC3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14:paraId="6FD887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критерии к участникам отбора в соответствии с пунктом 9 настоящего Порядка;</w:t>
      </w:r>
    </w:p>
    <w:p w14:paraId="60D83A2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623BBE0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28F55CB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правила рассмотрения и оценки предложений (заявок) участников отбора;</w:t>
      </w:r>
    </w:p>
    <w:p w14:paraId="67F3D5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0468F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срок подписания соглашения о предоставлении субсидии;</w:t>
      </w:r>
    </w:p>
    <w:p w14:paraId="7DF8D4C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условия признания получателя субсидии уклонившимся от заключения соглашения;</w:t>
      </w:r>
    </w:p>
    <w:p w14:paraId="4E08FA5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дата размещения результатов отбора на официальном сайте Администрации Нижнемедведицкого сельсовета Курского района в информационно-телекоммуникационной сети «Интернет».</w:t>
      </w:r>
    </w:p>
    <w:p w14:paraId="4978C03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9. Администрация Нижнемедведицкогоо сельсовета Курского района:</w:t>
      </w:r>
    </w:p>
    <w:p w14:paraId="3873957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14:paraId="4539BDA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Заявки, прошитые и пронумерованные с описью, предоставляются:</w:t>
      </w:r>
    </w:p>
    <w:p w14:paraId="532CF40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 Администрацию Нижнемедведицкого сельсовета Курского района Курской области по адресу:305504, Курская область, Курский район, Нижнемедведицкий сельсовет, д.Верхняя Медведица, ул.Советская, д. 19а;.</w:t>
      </w:r>
    </w:p>
    <w:p w14:paraId="7E9A73E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почтовым отправлением.</w:t>
      </w:r>
    </w:p>
    <w:p w14:paraId="065D4A1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течение двух рабочих дней после дня окончания приема предложений (заявок) Администрация Нижнемедведицкого сельсовета Курского района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отборалибо об отказе в ее предоставлении. Получатель субсидии определяется Администрацией Нижнемедведицкого сельсовета Курского района среди участников отбора в соответствии с критериями отбора и очередностью поступления предложений (заявок).</w:t>
      </w:r>
    </w:p>
    <w:p w14:paraId="43EF76C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если на участие в отборе не представлено ни одного предложения (заявки), отбор признается несостоявшимся.</w:t>
      </w:r>
    </w:p>
    <w:p w14:paraId="54AC426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Администрацией Нижнемедведицкого сельсовета Курского района.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6F7D27C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10. При рассмотрении предложений (заявок) Администрация Нижнемедведицкого сельсовета Курского района проверяет их соответствие требованиям, установленным в пунктах 3 и 5 настоящего Порядка, и руководствуется следующими критериями отбора:</w:t>
      </w:r>
    </w:p>
    <w:p w14:paraId="2F6C423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регистрация в установленном действующим законодательством порядке и осуществление на территории  Нижнемедведицкого сельсовета Курского района Курской области  видов деятельности;</w:t>
      </w:r>
    </w:p>
    <w:p w14:paraId="6734AC3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соответствие сферы реализации проекта получателя субсидии (гранта) цели её предоставления;</w:t>
      </w:r>
    </w:p>
    <w:p w14:paraId="6ABFA65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обеспечение получателем субсидии (гранта) софинансирования проекта в размере не менее 10 процентов от общей стоимости проекта.</w:t>
      </w:r>
    </w:p>
    <w:p w14:paraId="555CB10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11. Участник отбора имеет право отозвать предложение (заявку) в любое время до истечения срока завершения отбора.</w:t>
      </w:r>
    </w:p>
    <w:p w14:paraId="5FFFD1C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12. Основаниями для отклонения предложений (заявок) участника отбора на стадии их рассмотрения Администрацией Нижнемедведицкого сельсовета Курского района и оценки участников являются:</w:t>
      </w:r>
    </w:p>
    <w:p w14:paraId="741E90C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несоответствие участника отбора требованиям, установленным в пункте 3 настоящего Порядка;</w:t>
      </w:r>
    </w:p>
    <w:p w14:paraId="53A5474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14:paraId="06AC947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14:paraId="25C83DA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 подача участником отбора предложения (заявки) после даты и(или) времени, определенных для подачи предложений (заявок).</w:t>
      </w:r>
    </w:p>
    <w:p w14:paraId="0DF1C7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13.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0F7C43F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14. Рассмотрение предложений (заявок) осуществляется по адресу:305504, Курская область, Курский район, Нижнемедведицкий сельсовет, д.Верхняя Медведица, ул.Советская, д. 19а;.</w:t>
      </w:r>
    </w:p>
    <w:p w14:paraId="2D482A6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15. По результатам отбора формируется протокол проведения запроса предложений (заявок), в котором отражается, в том числе следующая информация:</w:t>
      </w:r>
    </w:p>
    <w:p w14:paraId="448EA84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дата, время и место проведения рассмотрения предложений (заявок);</w:t>
      </w:r>
    </w:p>
    <w:p w14:paraId="2FDB5C6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информация об участниках отбора, предложения (заявки) которых были рассмотрены;</w:t>
      </w:r>
    </w:p>
    <w:p w14:paraId="0D73B6E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2B3B8DB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наименование получателя (получателей) субсидии, с которым заключается соглашение, и размер предоставляемой ему субсидии.</w:t>
      </w:r>
    </w:p>
    <w:p w14:paraId="26B84CE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Протокол проведения запроса предложений размещается Администрацией Нижнемедведицкого сельсовета Курского района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(http://budget.gov.ru) и на официальном сайте Администрации Нижнемедведицкого сельсовета Курского района Курской области.</w:t>
      </w:r>
    </w:p>
    <w:p w14:paraId="076AB58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16. Предоставление субсидии осуществляется на основании соглашения. Соглашение заключается между Администрацией Нижнемедведицкого сельсовета Курского района и получателем субсидии в соответствии с типовой формой, установленной АдминистрациейНижнемедведицкого сельсовета Курского района Курской области, подписывается в течение трех рабочих дней со дня объявления получателя субсидии.</w:t>
      </w:r>
    </w:p>
    <w:p w14:paraId="23C1ADD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5836EFB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соглашении предусматриваются:</w:t>
      </w:r>
    </w:p>
    <w:p w14:paraId="4E980F4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размер субсидии, ее целевое назначение;</w:t>
      </w:r>
    </w:p>
    <w:p w14:paraId="3A9027E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порядок и сроки ее перечисления;</w:t>
      </w:r>
    </w:p>
    <w:p w14:paraId="4756EF4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значение результата предоставления субсидии;</w:t>
      </w:r>
    </w:p>
    <w:p w14:paraId="6D2753E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Достигнутые или планируемые результаты предоставления субсидии,  а также при необходимости их характеристики (показатели, необходимые для достижения результатов предоставления субсидии), устанавливаемые в соглашениях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14:paraId="18C9E90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виды расходов, связанных с организацией и проведением мероприятия;</w:t>
      </w:r>
    </w:p>
    <w:p w14:paraId="14FEA3E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порядок и сроки возврата субсидии (остатков субсидии);</w:t>
      </w:r>
    </w:p>
    <w:p w14:paraId="07E31C1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14:paraId="2EB8FD7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Администрацией Нижнемедведицкого сельсовета Курского района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14:paraId="09E07BA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3F54D3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 необходимости Администрация Нижнемедведицкого сельсовета Курского района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14:paraId="74A0787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4B39871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17.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14:paraId="7900DA9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18. Получатель субсидии ежеквартально, в срок не позднее пятого рабочего дня, следующего за отчетным кварталом представляет в Администрацию Нижнемедведицкого сельсовета Курского района:</w:t>
      </w:r>
    </w:p>
    <w:p w14:paraId="30CFC80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отчет о достижении значения результата предоставления субсидии и характеристик по форме согласно Приложению № 1 к настоящему Порядку;</w:t>
      </w:r>
    </w:p>
    <w:p w14:paraId="2E38715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отчет о расходах, источником финансового обеспечения которых является субсидия, по форме согласно Приложению № 2 к настоящему Порядку.</w:t>
      </w:r>
    </w:p>
    <w:p w14:paraId="4661833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5F439B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19. Направления расходов, на финансовое обеспечение которых предоставляется субсидия:</w:t>
      </w:r>
    </w:p>
    <w:p w14:paraId="2557D03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оплату труда физических лиц, участвующих в реализации проектов;</w:t>
      </w:r>
    </w:p>
    <w:p w14:paraId="34DABB0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оплату товаров, работ, услуг, необходимых для реализации проектов;</w:t>
      </w:r>
    </w:p>
    <w:p w14:paraId="46468DA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арендную плату или затраты на содержание помещений;</w:t>
      </w:r>
    </w:p>
    <w:p w14:paraId="1BB4444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уплату налогов, сборов, страховых взносов и иных обязательных платежей в бюджетную систему Российской Федерации;</w:t>
      </w:r>
    </w:p>
    <w:p w14:paraId="6DAB91F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5) прочие расходы, непосредственно связанные с осуществлением мероприятий проекта.</w:t>
      </w:r>
    </w:p>
    <w:p w14:paraId="6A0B591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20. Размер предоставляемой субсидии определяется формуле.</w:t>
      </w:r>
    </w:p>
    <w:p w14:paraId="5066AA2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21.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0D9A038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22. Основаниями для отказа в предоставлении субсидии получателю субсидии являются:</w:t>
      </w:r>
    </w:p>
    <w:p w14:paraId="6886A48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14:paraId="10623E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установление факта недостоверности представленной получателем субсидии информации.</w:t>
      </w:r>
    </w:p>
    <w:p w14:paraId="2406CF4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23. Администрация Нижнемедведицкого сельсовета Курского района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14:paraId="344B0D7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24. Субсидия подлежит возврату получателем субсидии в бюджет Нижнемедведицкого сельсовета Курского района Курской области  в течение 30 рабочих дней со дня принятия решения о ее возврате в случаях:</w:t>
      </w:r>
    </w:p>
    <w:p w14:paraId="3E50884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14:paraId="3289549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представления недостоверных (неполных) сведений и документов для получения субсидии;</w:t>
      </w:r>
    </w:p>
    <w:p w14:paraId="597F69F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08120B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нецелевого использования средств субсидии;</w:t>
      </w:r>
    </w:p>
    <w:p w14:paraId="3742441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недостижения результата предоставления субсидии.</w:t>
      </w:r>
    </w:p>
    <w:p w14:paraId="0439E77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Нижнемедведицкого сельсовета Курского района Курской области  в 30-дневный срок, исчисляемый в рабочих днях, со дня получения требования уполномоченного органа:</w:t>
      </w:r>
    </w:p>
    <w:p w14:paraId="3C7094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 полном объеме:</w:t>
      </w:r>
    </w:p>
    <w:p w14:paraId="45FAB9D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представления недостоверных сведений и документов для получения субсидии;</w:t>
      </w:r>
    </w:p>
    <w:p w14:paraId="3EB764D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непредставления отчета об использовании субсидии и о достижении результата предоставления субсидии;</w:t>
      </w:r>
    </w:p>
    <w:p w14:paraId="1CA349E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за недостигнутое значение результата предоставления субсидии;</w:t>
      </w:r>
    </w:p>
    <w:p w14:paraId="3F5690D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нарушения получателем субсидии условий, целей и порядка предоставления субсидии;</w:t>
      </w:r>
    </w:p>
    <w:p w14:paraId="77002A6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 объеме использованной не по целевому назначению субсидии:</w:t>
      </w:r>
    </w:p>
    <w:p w14:paraId="5C6698A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 случае выявления нецелевого использования средств субсидии.</w:t>
      </w:r>
    </w:p>
    <w:p w14:paraId="66FA977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25.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Нижнемедведицкого сельсовета Курского района Курской области до 1 февраля года, следующего за отчетным.</w:t>
      </w:r>
    </w:p>
    <w:p w14:paraId="3692239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26.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Нижнемедведицкого сельсовета Курского района Курской области  в установленном законодательством порядке.</w:t>
      </w:r>
    </w:p>
    <w:p w14:paraId="1F6C7D3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27.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14:paraId="200CC8F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28. Осуществление контроля (мониторинга) за соблюдением условий, целей и порядка предоставления субсидий и ответственность за их нарушение в отношении получателей субсидий и лиц, указанных в пункте 5 статьи 78 Бюджетного кодекса Российской Федерации:</w:t>
      </w:r>
    </w:p>
    <w:p w14:paraId="2586ED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14:paraId="444F107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14:paraId="283782F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29. Администрация Нижнемедведицкого сельсовета Курского района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14:paraId="74A8207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Субсидия подлежит возврату в бюджет Нижнемедведицкого сельсовета Курского района в следующих случаях:</w:t>
      </w:r>
    </w:p>
    <w:p w14:paraId="70F31E5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нарушение получателем субсидии условий, целей и порядка предоставления субсидии, выявленное по факту проверки, проведенной Администрацией или органом муниципального финансового контроля;</w:t>
      </w:r>
    </w:p>
    <w:p w14:paraId="39DF119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недостижение получателем субсидии на 31 декабря года, в котором предоставлена субсидия, значений результатов и показателей предоставления субсидии.</w:t>
      </w:r>
    </w:p>
    <w:p w14:paraId="3DB1E98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30. Администрация Нижнемедведицкого сельсовета Курского района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14:paraId="6D58B1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Получатель субсидии в течение 15 рабочих дней со дня получения уведомления осуществляет возврат субсидии в бюджет Нижнемедведицкого сельсовета Курского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14:paraId="7EA0D32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отказа получателя субсидии от добровольного возврата субсидии, Администрация Нижнемедведицкого сельсовета Курского района в трехмесячный срок со дня истечения срока, указанного в абзаце втором настоящего пункта, принимает меры к взысканию субсидии в судебном порядке.</w:t>
      </w:r>
    </w:p>
    <w:p w14:paraId="7AD06F8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31.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Нижнемедведицкого сельсовета Курского района о наличии потребности в указанных средствах, о чем получатель субсидии извещается в течение 5 рабочих дней со дня принятия такого решения путем направления получателю субсидии письма о согласовании осуществления расходов, источником финансового обеспечения которых является остаток субсидии.</w:t>
      </w:r>
    </w:p>
    <w:p w14:paraId="2953867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Нижнемедведицкого сельсовета Курского района письменное обращение с обоснованием потребности в его использовании и подтверждающие документы.</w:t>
      </w:r>
    </w:p>
    <w:p w14:paraId="0459E61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течение 10 рабочих дней с даты получения обращения Администрация Нижнемедведицкого сельсовета Курского района принимает решение о наличии потребности в средствах, указанных в абзаце первом настоящего пункта.</w:t>
      </w:r>
    </w:p>
    <w:p w14:paraId="07DC9A9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течение 5 рабочих дней после принятия решения о наличии потребности в средствах Администрация Нижнемедведицкого сельсовета Курского района извещает получателя субсидии о принятом решении.</w:t>
      </w:r>
    </w:p>
    <w:p w14:paraId="35230F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 случае принятия решения о невозможности использования остатка субсидии в текущем финансовом году, Администрация Нижнемедведицкого сельсовета Курского района извещает получателя субсидии в течение одного рабочего дня со дня принятия указанного решения.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w:t>
      </w:r>
    </w:p>
    <w:p w14:paraId="1D1B9AF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 принятии Администрацией Нижнемедведицкого сельсовета Курского района решения о наличии потребности в остатках субсидии положение о возможности осуществления затрат, источником финансового обеспечения которых является остаток субсидии, включается в Соглашение.</w:t>
      </w:r>
    </w:p>
    <w:p w14:paraId="4714926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32. При отсутствии обращения получателя субсидии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 следующего за отчетным.</w:t>
      </w:r>
    </w:p>
    <w:p w14:paraId="7B424F3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9E6C9B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5D5B41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269E5A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39C7D6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583BFA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A5CE88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950472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7C55B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947FB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98D3C5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A516C5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0B6140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Приложение 1</w:t>
      </w:r>
      <w:r w:rsidRPr="008622EC">
        <w:rPr>
          <w:rFonts w:ascii="Tahoma" w:eastAsia="Times New Roman" w:hAnsi="Tahoma" w:cs="Tahoma"/>
          <w:color w:val="000000"/>
          <w:sz w:val="18"/>
          <w:szCs w:val="18"/>
        </w:rPr>
        <w:br/>
        <w:t>к Порядку</w:t>
      </w:r>
    </w:p>
    <w:p w14:paraId="642C3DB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049880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Форма</w:t>
      </w:r>
    </w:p>
    <w:p w14:paraId="6FF3557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ОТЧЕТ</w:t>
      </w:r>
      <w:r w:rsidRPr="008622EC">
        <w:rPr>
          <w:rFonts w:ascii="Tahoma" w:eastAsia="Times New Roman" w:hAnsi="Tahoma" w:cs="Tahoma"/>
          <w:color w:val="000000"/>
          <w:sz w:val="18"/>
          <w:szCs w:val="18"/>
        </w:rPr>
        <w:br/>
        <w:t>о достижении результата предоставления субсидии из бюджета Нижнемедведицкого сельсовета Курского района Курской области на финансовое обеспечение затрат, связанных с реализацией проектов</w:t>
      </w:r>
      <w:r w:rsidRPr="008622EC">
        <w:rPr>
          <w:rFonts w:ascii="Tahoma" w:eastAsia="Times New Roman" w:hAnsi="Tahoma" w:cs="Tahoma"/>
          <w:color w:val="000000"/>
          <w:sz w:val="18"/>
          <w:szCs w:val="18"/>
        </w:rPr>
        <w:br/>
        <w:t>на «___»__________ 20___ года</w:t>
      </w:r>
    </w:p>
    <w:p w14:paraId="6522C4E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1E8590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Наименование получателя субсидии: ______________________________.</w:t>
      </w:r>
    </w:p>
    <w:p w14:paraId="49AC91E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Срок представления: не позднее 15 января года, следующего за годом предоставления субсидии.</w:t>
      </w:r>
    </w:p>
    <w:p w14:paraId="7C66FAE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 </w:t>
      </w:r>
    </w:p>
    <w:tbl>
      <w:tblPr>
        <w:tblW w:w="9075" w:type="dxa"/>
        <w:tblCellSpacing w:w="0" w:type="dxa"/>
        <w:tblCellMar>
          <w:left w:w="0" w:type="dxa"/>
          <w:right w:w="0" w:type="dxa"/>
        </w:tblCellMar>
        <w:tblLook w:val="04A0" w:firstRow="1" w:lastRow="0" w:firstColumn="1" w:lastColumn="0" w:noHBand="0" w:noVBand="1"/>
      </w:tblPr>
      <w:tblGrid>
        <w:gridCol w:w="705"/>
        <w:gridCol w:w="2130"/>
        <w:gridCol w:w="1845"/>
        <w:gridCol w:w="2415"/>
        <w:gridCol w:w="1980"/>
      </w:tblGrid>
      <w:tr w:rsidR="008622EC" w:rsidRPr="008622EC" w14:paraId="3FFD3EB9" w14:textId="77777777" w:rsidTr="008622E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B45D8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p w14:paraId="4375471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4C33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p w14:paraId="54315BC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результата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BFDB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Плановое значение результата</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608C4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Фактическое значение результата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F247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Причина</w:t>
            </w:r>
          </w:p>
          <w:p w14:paraId="1ABC2C5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отклонения</w:t>
            </w:r>
          </w:p>
        </w:tc>
      </w:tr>
      <w:tr w:rsidR="008622EC" w:rsidRPr="008622EC" w14:paraId="44CCD8F5" w14:textId="77777777" w:rsidTr="008622EC">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C1F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30E7E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3DA5E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20A5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23CF1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01AC17E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21DDE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Руководитель получателя субсидии ___________ _________ ________________</w:t>
      </w:r>
    </w:p>
    <w:p w14:paraId="0EE01A7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(должность) (подпись)   (расшифровкаподписи)</w:t>
      </w:r>
    </w:p>
    <w:p w14:paraId="4665379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412008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Исполнитель _____________  ____________________________  _____________</w:t>
      </w:r>
    </w:p>
    <w:p w14:paraId="31AA499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(должность)             (Ф.И.О.)               (телефон)</w:t>
      </w:r>
    </w:p>
    <w:p w14:paraId="6CD672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9F89AF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«___»_________ 20___ г.</w:t>
      </w:r>
    </w:p>
    <w:p w14:paraId="515D3DE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11CE13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BF814E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747B92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597693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CACE8A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0654D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957CF2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8B1BC8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599EF2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D78141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2A7924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1A41C4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FDE22F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7EF4C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249042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63033E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2446E4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64669C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6552A5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C475D0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8C77E5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84702C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741B20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Приложение 2</w:t>
      </w:r>
    </w:p>
    <w:p w14:paraId="2E56AEE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 Порядку</w:t>
      </w:r>
    </w:p>
    <w:p w14:paraId="4E8176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7AE628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Форма</w:t>
      </w:r>
    </w:p>
    <w:p w14:paraId="5807BF2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C3DCFC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ОТЧЕТ</w:t>
      </w:r>
      <w:r w:rsidRPr="008622EC">
        <w:rPr>
          <w:rFonts w:ascii="Tahoma" w:eastAsia="Times New Roman" w:hAnsi="Tahoma" w:cs="Tahoma"/>
          <w:color w:val="000000"/>
          <w:sz w:val="18"/>
          <w:szCs w:val="18"/>
        </w:rPr>
        <w:br/>
        <w:t>о расходах, источником финансового обеспечения которых является субсидия из бюджета Нижнемедведицкого сельсовета Курского района Курской области  на финансовое обеспечение затрат, связанных с реализацией проектов</w:t>
      </w:r>
      <w:r w:rsidRPr="008622EC">
        <w:rPr>
          <w:rFonts w:ascii="Tahoma" w:eastAsia="Times New Roman" w:hAnsi="Tahoma" w:cs="Tahoma"/>
          <w:color w:val="000000"/>
          <w:sz w:val="18"/>
          <w:szCs w:val="18"/>
        </w:rPr>
        <w:br/>
        <w:t>на «___»_________ 20___ года</w:t>
      </w:r>
    </w:p>
    <w:p w14:paraId="2A59DCF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47FB6D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Наименование получателя субсидии _____________________________________</w:t>
      </w:r>
    </w:p>
    <w:p w14:paraId="42973E2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Периодичность: _______________________________________________________</w:t>
      </w:r>
    </w:p>
    <w:p w14:paraId="3F37963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Единица измерения: рубль (с точностью до второго десятичного знака)</w:t>
      </w:r>
    </w:p>
    <w:p w14:paraId="528B6D9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9075" w:type="dxa"/>
        <w:tblCellSpacing w:w="0" w:type="dxa"/>
        <w:tblCellMar>
          <w:left w:w="0" w:type="dxa"/>
          <w:right w:w="0" w:type="dxa"/>
        </w:tblCellMar>
        <w:tblLook w:val="04A0" w:firstRow="1" w:lastRow="0" w:firstColumn="1" w:lastColumn="0" w:noHBand="0" w:noVBand="1"/>
      </w:tblPr>
      <w:tblGrid>
        <w:gridCol w:w="7230"/>
        <w:gridCol w:w="1845"/>
      </w:tblGrid>
      <w:tr w:rsidR="008622EC" w:rsidRPr="008622EC" w14:paraId="268A80AC"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8F68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 показателя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157D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Сумма за отчетный период</w:t>
            </w:r>
          </w:p>
        </w:tc>
      </w:tr>
      <w:tr w:rsidR="008622EC" w:rsidRPr="008622EC" w14:paraId="2CA20697"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703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DB92F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r>
      <w:tr w:rsidR="008622EC" w:rsidRPr="008622EC" w14:paraId="3D008566"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3A8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Остаток субсидии на начало года,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767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807E08D"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0A65A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том числе:</w:t>
            </w:r>
          </w:p>
          <w:p w14:paraId="21EAC2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потребность в котором подтверждена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2057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B94CC44"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E378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подлежащий возврату в бюджет муниципального образования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5C3C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67E212B"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D02C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Поступило средств,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1151D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059B225"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B23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том числе:</w:t>
            </w:r>
          </w:p>
          <w:p w14:paraId="3F2168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бюджета сельского сельсовета</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A60D5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2F9AFC7"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1407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дебиторской задолженности прошлых лет</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701C4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88BCC78"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D932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Выплаты по расходам,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3421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86A50C2"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FD61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lastRenderedPageBreak/>
              <w:t>в том числе:</w:t>
            </w:r>
          </w:p>
          <w:p w14:paraId="4434D0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выплаты персоналу,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415E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0C0D3B6"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901A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B097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4839681"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86AF9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закупка работ и услуг,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A9F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C01914F"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186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12883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E314ECC"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054E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выбытие со счетов</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6B7A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FD7BEB0"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8D7F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72815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E8B9E12"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BB640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9C87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FC57A51"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BFE8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9FEFF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384AB64"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F280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уплата налогов, сборов и иных платежей в бюджеты бюджетной системы Российской Федерации,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3280D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004256A"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FF08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B0C5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4C34D9E"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C30D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иные выплаты,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B9A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1039526"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55FD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BBADB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A9E324D"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DCC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выплаты по окончательным расчетам,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2BEFE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ACE9A71"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C8A3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 них:</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F3C7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AF46F7F"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78DE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возвращено в бюджет муниципального образования,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CDC1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F3F2BD6"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6086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том числе:</w:t>
            </w:r>
          </w:p>
          <w:p w14:paraId="0B5CD97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израсходованных не по целевому назначению</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E9A3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B80B8D6"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81943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результате применения штрафных санкций</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1171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D28B414"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FA28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Остаток субсидии на конец отчетного периода, всего</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4B55D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6A02DAE"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14C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том числе:</w:t>
            </w:r>
          </w:p>
          <w:p w14:paraId="3A20EC9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в направлении на те же цели</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2303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BE50EC7" w14:textId="77777777" w:rsidTr="008622EC">
        <w:trPr>
          <w:tblCellSpacing w:w="0" w:type="dxa"/>
        </w:trPr>
        <w:tc>
          <w:tcPr>
            <w:tcW w:w="7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5508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подлежит возврату</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FA04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6D749E3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DE781F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Руководитель получателя субсидии ___________ _________________________</w:t>
      </w:r>
    </w:p>
    <w:p w14:paraId="2571F20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(должность) (подпись)   (расшифровкаподписи)</w:t>
      </w:r>
    </w:p>
    <w:p w14:paraId="1F5E650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355EA9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Исполнитель _____________  _________________________  _______________</w:t>
      </w:r>
    </w:p>
    <w:p w14:paraId="1215C68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(должность)             (Ф.И.О.)               (телефон)</w:t>
      </w:r>
    </w:p>
    <w:p w14:paraId="686CEAF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57E4CF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«___»_________ 20___ г.</w:t>
      </w:r>
    </w:p>
    <w:p w14:paraId="495A52C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927647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7468CA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88E2DC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17EAF4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4168F3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081A7D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911DCE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D54109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D0D2AB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D2BF78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AC4FD5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236FAA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23A6D3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67C0E8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046291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EA2F4E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C9924F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A2B1D2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30A0E5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3D55A7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AFCD49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07539C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C36E16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072499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B7F0F6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47E0C6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 </w:t>
      </w:r>
    </w:p>
    <w:p w14:paraId="32AE912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E04494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57D2CF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E340FA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E48308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27BCA1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203F28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C7AE9C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268140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Приложение 3</w:t>
      </w:r>
    </w:p>
    <w:p w14:paraId="4DD4E6A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 Порядку</w:t>
      </w:r>
    </w:p>
    <w:p w14:paraId="7BA1382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2F540A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5BE684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ФОРМА</w:t>
      </w:r>
    </w:p>
    <w:p w14:paraId="34B3B11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заявки (кроме физических лиц)</w:t>
      </w:r>
    </w:p>
    <w:p w14:paraId="6C9D301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на предоставление гранта на реализацию проектов</w:t>
      </w:r>
    </w:p>
    <w:p w14:paraId="6549FA4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2136A9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Регистрационный №____________</w:t>
      </w:r>
    </w:p>
    <w:p w14:paraId="1DED9CF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Дата приема__________________</w:t>
      </w:r>
    </w:p>
    <w:p w14:paraId="3FAB95B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49B22C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1. Сведения о заявителе</w:t>
      </w:r>
    </w:p>
    <w:p w14:paraId="3E915CC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4"/>
        <w:gridCol w:w="3525"/>
        <w:gridCol w:w="11461"/>
      </w:tblGrid>
      <w:tr w:rsidR="008622EC" w:rsidRPr="008622EC" w14:paraId="7755B086"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A1BC4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Полное наименование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C1A6A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23E00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полное наименование организации-заявителя с указанием организационно-правовой формы (согласно свидетельству о регистрации)</w:t>
            </w:r>
          </w:p>
        </w:tc>
      </w:tr>
      <w:tr w:rsidR="008622EC" w:rsidRPr="008622EC" w14:paraId="054F7480"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61F1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Краткое наименование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AE4A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7255B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краткое наименование организации в соответствии с Уставом</w:t>
            </w:r>
          </w:p>
        </w:tc>
      </w:tr>
      <w:tr w:rsidR="008622EC" w:rsidRPr="008622EC" w14:paraId="3D27ECB6"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35014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Юридический адрес</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7E01A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11C10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адрес в форме: почтовый индекс, субъект РФ, город (село), улица, № дома, № офиса</w:t>
            </w:r>
          </w:p>
        </w:tc>
      </w:tr>
      <w:tr w:rsidR="008622EC" w:rsidRPr="008622EC" w14:paraId="2D4642E9"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0C58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Фактический адрес</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79E5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A273E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адрес в форме: почтовый индекс, субъект РФ, город (село), улица, № дома, № офиса</w:t>
            </w:r>
          </w:p>
        </w:tc>
      </w:tr>
      <w:tr w:rsidR="008622EC" w:rsidRPr="008622EC" w14:paraId="7F3686AA"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81A92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организации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2489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E73D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Ф.И.О. полностью, должность, контактный телефон (рабочий, мобильный), e-mail</w:t>
            </w:r>
          </w:p>
        </w:tc>
      </w:tr>
      <w:tr w:rsidR="008622EC" w:rsidRPr="008622EC" w14:paraId="171267CE"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D9200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Дата регистрации в качестве юридического лица</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AE27D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3A927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дату регистрации организации в качестве юридического лица (согласно свидетельству о регистрации)</w:t>
            </w:r>
          </w:p>
        </w:tc>
      </w:tr>
      <w:tr w:rsidR="008622EC" w:rsidRPr="008622EC" w14:paraId="53AC84E4"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50B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ОГРН</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3BBF0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1C81C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основной государственный регистрационный номер записи о государственной регистрации организации</w:t>
            </w:r>
          </w:p>
        </w:tc>
      </w:tr>
      <w:tr w:rsidR="008622EC" w:rsidRPr="008622EC" w14:paraId="4BD156A2"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730AD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ИНН</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4526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8AAB0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идентификационный номер налогоплательщика</w:t>
            </w:r>
          </w:p>
        </w:tc>
      </w:tr>
      <w:tr w:rsidR="008622EC" w:rsidRPr="008622EC" w14:paraId="4E7DC18E"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F56C2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Сайт в сети Интернет</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3E6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F607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адрес организации в сети Интернет (при наличии)</w:t>
            </w:r>
          </w:p>
        </w:tc>
      </w:tr>
      <w:tr w:rsidR="008622EC" w:rsidRPr="008622EC" w14:paraId="36CF2729"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7742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Полные банковские реквизиты организации-заявителя</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43A6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45335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полные банковские реквизиты организации-заявителя в целях перечисления средств гранта из бюджета сельсовета</w:t>
            </w:r>
          </w:p>
        </w:tc>
      </w:tr>
    </w:tbl>
    <w:p w14:paraId="441E1D3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5253D89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2. Резюме Проекта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93"/>
        <w:gridCol w:w="1322"/>
        <w:gridCol w:w="1983"/>
        <w:gridCol w:w="3966"/>
        <w:gridCol w:w="441"/>
        <w:gridCol w:w="6614"/>
        <w:gridCol w:w="881"/>
      </w:tblGrid>
      <w:tr w:rsidR="008622EC" w:rsidRPr="008622EC" w14:paraId="7716EBB3"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A809B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Название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8A9A6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5286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полное наименование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03E28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F7F1808"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5D1F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Направление деятельности в рамках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9F72B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17EC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6847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519E548"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C9DBD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Срок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02FD3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B970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месяц и год начала и предполагаемого завершения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10C9C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15BD05E"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7DDD0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Объем запрашиваемых средств, руб.</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49E7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04E6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сумму гранта в рублях</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1C22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51A340F"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55601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Собственные средства организации (софинансирование), руб.</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355A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0A9E1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объем собственных средств, направляемых на реализацию данного Проекта, в рублях (при наличии)</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5FED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95B2F9B"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4BF5B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Доля собственных средств (софинансирования) в объеме запрашиваемого гранта, %</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E7E9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EC471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долю собственных средств в объеме запрашиваемых средств в процентах</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70398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353A1F7"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3E1F0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География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A47E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577B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место, территорию в пределах  Нижнемедведицкого сельсовета Курского района Курской области , где предполагается реализация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2F22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E0958DD"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79789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Количество благополучателей Проекта, организаций/человек</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510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451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количество благополучателей, пользующихся результатами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2DB1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580722F"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2D3A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Наличие квалифицированного кадрового потенциала, необходимого для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E7E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65878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количество квалифицированных сотрудников необходимых для реализации Проекта с указанием документов подтверждающих квалификацию.</w:t>
            </w:r>
          </w:p>
          <w:p w14:paraId="1D0DDF2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37889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039F328"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A940A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Наличие материально-технических ресурсов для реализации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311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9AD5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перечень оборудования и других материально-технических ресурсов, необходимых для реализации Проекта.</w:t>
            </w:r>
          </w:p>
          <w:p w14:paraId="465D0FA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2E09C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73BE6B1" w14:textId="77777777" w:rsidTr="008622EC">
        <w:trPr>
          <w:tblCellSpacing w:w="0" w:type="dxa"/>
        </w:trPr>
        <w:tc>
          <w:tcPr>
            <w:tcW w:w="1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3213A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проекта</w:t>
            </w:r>
          </w:p>
        </w:tc>
        <w:tc>
          <w:tcPr>
            <w:tcW w:w="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9E55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5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0CA8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Ф.И.О. полностью, должность, контактный тел. (рабочий, мобильный), e-mail</w:t>
            </w:r>
          </w:p>
        </w:tc>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7630D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D7D5BC0" w14:textId="77777777" w:rsidTr="008622EC">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DFE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13EE104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Проекта</w:t>
            </w:r>
          </w:p>
        </w:tc>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F41B1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FEE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D4B4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6B98C5A" w14:textId="77777777" w:rsidTr="008622EC">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5ABB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lastRenderedPageBreak/>
              <w:t> </w:t>
            </w:r>
          </w:p>
          <w:p w14:paraId="5F0A6D7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5649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0B4D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6A0F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w:t>
            </w:r>
          </w:p>
        </w:tc>
      </w:tr>
      <w:tr w:rsidR="008622EC" w:rsidRPr="008622EC" w14:paraId="056A058A" w14:textId="77777777" w:rsidTr="008622EC">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4A3F1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организации</w:t>
            </w:r>
          </w:p>
        </w:tc>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46D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1DD1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AE25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73B8970" w14:textId="77777777" w:rsidTr="008622EC">
        <w:trPr>
          <w:tblCellSpacing w:w="0" w:type="dxa"/>
        </w:trPr>
        <w:tc>
          <w:tcPr>
            <w:tcW w:w="17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342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EC619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6814B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FF2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w:t>
            </w:r>
          </w:p>
        </w:tc>
      </w:tr>
      <w:tr w:rsidR="008622EC" w:rsidRPr="008622EC" w14:paraId="0EC474D9" w14:textId="77777777" w:rsidTr="008622EC">
        <w:trPr>
          <w:tblCellSpacing w:w="0" w:type="dxa"/>
        </w:trPr>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14790F"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751988"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612B27"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20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C17294"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555189"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3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25D055"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B6255E"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r>
    </w:tbl>
    <w:p w14:paraId="21C3595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М.П.</w:t>
      </w:r>
    </w:p>
    <w:p w14:paraId="5E46198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24ECE4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3. Сведения о Проекте</w:t>
      </w:r>
    </w:p>
    <w:p w14:paraId="644C390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B34CD6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 Аннотация Проекта</w:t>
      </w:r>
    </w:p>
    <w:p w14:paraId="13B9F9E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0B435C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Краткое изложение проекта (не более 1 страницы)</w:t>
      </w:r>
    </w:p>
    <w:p w14:paraId="7C801BF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9BD923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II. Обоснование актуальности Проекта</w:t>
      </w:r>
    </w:p>
    <w:p w14:paraId="589E5C4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E481BD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Кому и для чего нужен Проект: опишите проблему, на решение которой направлен Проект, обоснуйте ее актуальность для Нижнемедведицкого сельсовета Курского района Курской области  и целевой аудитории (не более 1 страницы).</w:t>
      </w:r>
    </w:p>
    <w:p w14:paraId="3F61CCF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6011E3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III. Цель Проекта</w:t>
      </w:r>
    </w:p>
    <w:p w14:paraId="13F0C87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7478F0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Сформулируйте конкретную цель, которую Вы ставите для решения указанной проблемы.</w:t>
      </w:r>
    </w:p>
    <w:p w14:paraId="2F475E9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005305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IV. Задачи Проекта</w:t>
      </w:r>
    </w:p>
    <w:p w14:paraId="421C066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82F130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50FA03C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26FDC6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 Описание деятельности по Проекту, кадровых, материально-технических и финансовых ресурсов</w:t>
      </w:r>
    </w:p>
    <w:p w14:paraId="3866757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DB441B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Дайте подробное описание деятельности по каждой задаче: каким образом они будут выполнены, кем, с помощью каких ресурсов.</w:t>
      </w:r>
    </w:p>
    <w:p w14:paraId="174A2F9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410CEC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 Календарный план-график реализации Проекта</w:t>
      </w:r>
    </w:p>
    <w:p w14:paraId="63DAA6F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2203"/>
        <w:gridCol w:w="7055"/>
        <w:gridCol w:w="7495"/>
        <w:gridCol w:w="4847"/>
      </w:tblGrid>
      <w:tr w:rsidR="008622EC" w:rsidRPr="008622EC" w14:paraId="577BC4DA" w14:textId="77777777" w:rsidTr="008622EC">
        <w:trPr>
          <w:tblCellSpacing w:w="0" w:type="dxa"/>
        </w:trPr>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43AA9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Дата/ Период</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F550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Название мероприятия /Вид деятельности</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15AEA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Основные результаты (количественные, качественные показатели)</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DAF8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Комментарии</w:t>
            </w:r>
          </w:p>
        </w:tc>
      </w:tr>
      <w:tr w:rsidR="008622EC" w:rsidRPr="008622EC" w14:paraId="456AACC9" w14:textId="77777777" w:rsidTr="008622EC">
        <w:trPr>
          <w:tblCellSpacing w:w="0" w:type="dxa"/>
        </w:trPr>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BB92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3C1F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984DB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A812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E055EC2" w14:textId="77777777" w:rsidTr="008622EC">
        <w:trPr>
          <w:tblCellSpacing w:w="0" w:type="dxa"/>
        </w:trPr>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3642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5EA6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F7BF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486D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2F11405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43DD6FC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115943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VII. Результаты Проекта</w:t>
      </w:r>
    </w:p>
    <w:p w14:paraId="53E3A59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F53B69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Количественные:</w:t>
      </w:r>
    </w:p>
    <w:p w14:paraId="2990B5E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количество благополучателей, участников мероприятий и т.п.</w:t>
      </w:r>
    </w:p>
    <w:p w14:paraId="2F9FC3E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Качественные:</w:t>
      </w:r>
    </w:p>
    <w:p w14:paraId="1F2B2BF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какие положительные изменения произойдут благодаря реализации Проекта.</w:t>
      </w:r>
    </w:p>
    <w:p w14:paraId="5643762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 основании, каких документов будут подтверждены результаты реализации Проекта (анкеты, опросы, листы регистрации, статьи в СМИ, отзывы главы  Нижнемедведицкого сельсовета Курского района Курской области  и т.д.).</w:t>
      </w:r>
    </w:p>
    <w:p w14:paraId="7518AFE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F21F74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VIII. Дальнейшее развитие Проекта</w:t>
      </w:r>
    </w:p>
    <w:p w14:paraId="65194DD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6CD120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Как и за счет каких ресурсов планируется развивать деятельность в данном направлении после завершения Проекта.</w:t>
      </w:r>
    </w:p>
    <w:p w14:paraId="5439118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C62150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IX. Смета расходов Проекта</w:t>
      </w:r>
    </w:p>
    <w:p w14:paraId="49CC7A3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47A5CD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Оплата труда и консультационных услуг, обязательные налоги и страховые взносы:</w:t>
      </w:r>
    </w:p>
    <w:p w14:paraId="25476B8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Оплата труда штатных сотрудников проекта:</w:t>
      </w:r>
    </w:p>
    <w:p w14:paraId="3FF6182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091"/>
        <w:gridCol w:w="4145"/>
        <w:gridCol w:w="2617"/>
        <w:gridCol w:w="3274"/>
        <w:gridCol w:w="2181"/>
        <w:gridCol w:w="2181"/>
        <w:gridCol w:w="2837"/>
        <w:gridCol w:w="3274"/>
      </w:tblGrid>
      <w:tr w:rsidR="008622EC" w:rsidRPr="008622EC" w14:paraId="7C18749A"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0A5E4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lastRenderedPageBreak/>
              <w:t>№ п/п</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CF7AC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Должность</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A6B6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Оплата труда, руб./мес.</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132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Процент занятости,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A213F4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мес.</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8493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28F9F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0A8EE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0F26D1E2"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E25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11BD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Проекта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0571A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6D5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E955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353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76D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5212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5AF7D90"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4E7B5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DF2A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Бухгалтер Проекта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169C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3DBC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D304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6976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03C7F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A800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BE095E9"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70ED6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507E6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0F1F0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25F39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E832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967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FDA8E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67AC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18891FC"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3C3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DFD1A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7AF83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13C2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EA7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162B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4EC2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4A70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95C9BFC" w14:textId="77777777" w:rsidTr="008622EC">
        <w:trPr>
          <w:tblCellSpacing w:w="0" w:type="dxa"/>
        </w:trPr>
        <w:tc>
          <w:tcPr>
            <w:tcW w:w="30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552D3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B55B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524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9828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60D8DC0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A7EBFD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Оплата труда консультантов и привлеченных специалистов:</w:t>
      </w:r>
    </w:p>
    <w:p w14:paraId="6B92117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5513"/>
        <w:gridCol w:w="3746"/>
        <w:gridCol w:w="2865"/>
        <w:gridCol w:w="2204"/>
        <w:gridCol w:w="2864"/>
        <w:gridCol w:w="3305"/>
      </w:tblGrid>
      <w:tr w:rsidR="008622EC" w:rsidRPr="008622EC" w14:paraId="0230DA2F"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3E56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749A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Должность (специальность)</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45D0D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Оплата труда, руб./час, день</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68A65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час. /дней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204D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41610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46C6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5C69C874"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2EFA4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4D21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C61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70490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ADC74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C33B8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E5A4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6A559B2"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BFD9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CF9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81528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8EC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323C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71BA6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07F09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9DCF2FE"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6EEC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5D8D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BF5E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4DA2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412DE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BECA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02EA2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FFC1EB0"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2CF8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C0D61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E2455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89EBC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7D3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7AE9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0911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5ACC002" w14:textId="77777777" w:rsidTr="008622EC">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3235B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44211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59D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581DE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7FD0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6617D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F4EFC1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429156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14:paraId="0726182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8818"/>
        <w:gridCol w:w="2645"/>
        <w:gridCol w:w="2865"/>
        <w:gridCol w:w="2864"/>
        <w:gridCol w:w="3305"/>
      </w:tblGrid>
      <w:tr w:rsidR="008622EC" w:rsidRPr="008622EC" w14:paraId="7EB11938"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79A2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535F4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Отчисления с фонда оплаты труда</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7AE6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Ставка,</w:t>
            </w:r>
          </w:p>
          <w:p w14:paraId="1EE325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32768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w:t>
            </w:r>
          </w:p>
          <w:p w14:paraId="29F9B77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0020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E517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468F670C"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21639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687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Отчисления с фонда оплаты труда штатных сотрудников</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BBE5A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5E3A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DB490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E20D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68E178D"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710A0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9AF9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Отчисления с фонда оплаты привлеченных специалистов (при наличии)</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F2FF6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D562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E1A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B3E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4D3FCF8" w14:textId="77777777" w:rsidTr="008622EC">
        <w:trPr>
          <w:tblCellSpacing w:w="0" w:type="dxa"/>
        </w:trPr>
        <w:tc>
          <w:tcPr>
            <w:tcW w:w="22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2A3AB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B44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6F55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F0FE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1F01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539C776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49E9FC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Расходные материалы, канцелярские принадлежности:</w:t>
      </w:r>
    </w:p>
    <w:p w14:paraId="4464C04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882"/>
        <w:gridCol w:w="8598"/>
        <w:gridCol w:w="1764"/>
        <w:gridCol w:w="2204"/>
        <w:gridCol w:w="1983"/>
        <w:gridCol w:w="2864"/>
        <w:gridCol w:w="3305"/>
      </w:tblGrid>
      <w:tr w:rsidR="008622EC" w:rsidRPr="008622EC" w14:paraId="00CB7FEF"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3150F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FBE0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D342D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B8D41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шт.</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ACDB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6069D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C954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35BEDC19"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F7AF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2305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49AE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674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A6902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5CFD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33152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0E0A7A3"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0E72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0C2F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5438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B827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69554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F8EE8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E3FF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4DEC017"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8BF56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532E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3C8C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7FF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E69B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B16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14D28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581EE84" w14:textId="77777777" w:rsidTr="008622EC">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7C343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EBA6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CCB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C3EB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FF0C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45EB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4A8109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E91A4D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Связь и коммуникации:</w:t>
      </w:r>
    </w:p>
    <w:p w14:paraId="646D64E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5513"/>
        <w:gridCol w:w="3526"/>
        <w:gridCol w:w="3085"/>
        <w:gridCol w:w="2204"/>
        <w:gridCol w:w="2864"/>
        <w:gridCol w:w="3305"/>
      </w:tblGrid>
      <w:tr w:rsidR="008622EC" w:rsidRPr="008622EC" w14:paraId="4E31A4FB"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C4F6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4158A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F3033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Стоимость, руб./мес./</w:t>
            </w:r>
          </w:p>
          <w:p w14:paraId="2CCF3B2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1E4A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мес./дней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2199B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2E72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3AD60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44EF0471"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9314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C46F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 затрат и расчет стоимости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BA83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45AB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D732F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BB70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A4ED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41613E3"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8A2C5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3851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A5460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D4F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55D44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BE01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C18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1FD76CD"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05AEE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1399A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B5FC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97597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13A0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2CC13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C3EA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ECF35D8"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C344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38299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163F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86000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D11C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08A7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ADACE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B8BA099" w14:textId="77777777" w:rsidTr="008622EC">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5179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A1DD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C04B1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EB1C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C852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B2B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569CD3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95ECED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Транспортные расходы (оплата проезда и ГСМ):</w:t>
      </w:r>
    </w:p>
    <w:p w14:paraId="25314E3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7056"/>
        <w:gridCol w:w="2204"/>
        <w:gridCol w:w="2865"/>
        <w:gridCol w:w="2203"/>
        <w:gridCol w:w="2864"/>
        <w:gridCol w:w="3305"/>
      </w:tblGrid>
      <w:tr w:rsidR="008622EC" w:rsidRPr="008622EC" w14:paraId="5F081D61"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9189F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668C3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Маршрут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1EF3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6997F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поездок</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F785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D962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96A36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2BE27C0E"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C067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705F6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0946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2BF5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0438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8329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98C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69A20BE"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BDF5B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880BA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4CD6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B8D54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B4EC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6AF3E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CA2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AA93B67"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E6D4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68E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A49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5101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E67EE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A0024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84D9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A262669"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58C43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D78F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6213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485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BE5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4D33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779F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0970D9C" w14:textId="77777777" w:rsidTr="008622EC">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C45C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2E205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9B67C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9CDC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949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E420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DF1ED1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520856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5. Расходы на проведение мероприятий:</w:t>
      </w:r>
    </w:p>
    <w:p w14:paraId="0BA9E32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891"/>
        <w:gridCol w:w="5790"/>
        <w:gridCol w:w="2450"/>
        <w:gridCol w:w="3785"/>
        <w:gridCol w:w="2226"/>
        <w:gridCol w:w="2894"/>
        <w:gridCol w:w="3564"/>
      </w:tblGrid>
      <w:tr w:rsidR="008622EC" w:rsidRPr="008622EC" w14:paraId="59F4BCFF"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7B63B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lastRenderedPageBreak/>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AD77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DE1F5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4B2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чел./часов/</w:t>
            </w:r>
          </w:p>
          <w:p w14:paraId="5E2A7CC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013F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E252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8D9E0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169CA832"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037AE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8E91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702A4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128C4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9D741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7C45F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94EE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BF91DC1"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ED4F1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FF354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AB2F5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515C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61F51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0581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38754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CE5E1E5"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F76EF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68213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D00D8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A300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5FCAD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F684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4D05D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74C8A88" w14:textId="77777777" w:rsidTr="008622EC">
        <w:trPr>
          <w:tblCellSpacing w:w="0" w:type="dxa"/>
        </w:trPr>
        <w:tc>
          <w:tcPr>
            <w:tcW w:w="2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17F17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977C5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AA1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58E7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AA45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4969F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74076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77D487C" w14:textId="77777777" w:rsidTr="008622EC">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6B38E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72EA4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92A9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7853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27C2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0CAB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C52A8D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A25351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6. Услуги банка:</w:t>
      </w:r>
    </w:p>
    <w:p w14:paraId="5072E20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092"/>
        <w:gridCol w:w="8289"/>
        <w:gridCol w:w="4362"/>
        <w:gridCol w:w="3710"/>
        <w:gridCol w:w="4147"/>
      </w:tblGrid>
      <w:tr w:rsidR="008622EC" w:rsidRPr="008622EC" w14:paraId="0C7720FA"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5576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AD8F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1B31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21083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453E6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32ABFE6D"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38D57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1E40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75204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33D4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3364B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77EC4E3"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4C77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98577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0DA8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AC6C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97C3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4FD33F5" w14:textId="77777777" w:rsidTr="008622EC">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404D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49A34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A0DC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C022A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30BF240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FD7163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7. Иные статьи расходов:</w:t>
      </w:r>
    </w:p>
    <w:p w14:paraId="697BE96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5954"/>
        <w:gridCol w:w="2204"/>
        <w:gridCol w:w="4187"/>
        <w:gridCol w:w="1983"/>
        <w:gridCol w:w="2864"/>
        <w:gridCol w:w="3305"/>
      </w:tblGrid>
      <w:tr w:rsidR="008622EC" w:rsidRPr="008622EC" w14:paraId="5C0B0672"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557A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N п/п</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F06F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F5F07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16BB5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чел./часов/</w:t>
            </w:r>
          </w:p>
          <w:p w14:paraId="171D64E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4AE2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8A363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4F5F6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08BE1FAB"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E03271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FEA7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6B19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B7A0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6928D1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3C02E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4907D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CD0A9B5"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199D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06D7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D894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D938C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650B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7C3F5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5A46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302C927"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0B63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E5372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80DB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77A0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5E2AE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A1D62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A2AE3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3E76927"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BAE1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8288C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C67E7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EE168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E2686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CCD6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60AD5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4988DE4" w14:textId="77777777" w:rsidTr="008622EC">
        <w:trPr>
          <w:tblCellSpacing w:w="0" w:type="dxa"/>
        </w:trPr>
        <w:tc>
          <w:tcPr>
            <w:tcW w:w="30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B9E8F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2C1A5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FC1D3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92F4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3B88336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2653"/>
        <w:gridCol w:w="8947"/>
      </w:tblGrid>
      <w:tr w:rsidR="008622EC" w:rsidRPr="008622EC" w14:paraId="041E1C2A" w14:textId="77777777" w:rsidTr="008622E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28CC8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 полная стоимость Проекта, руб. в т.ч.</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A8C1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0C3E92AE" w14:textId="77777777" w:rsidTr="008622E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2B32D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За счет средств гранта</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49B2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5A0CEF3" w14:textId="77777777" w:rsidTr="008622EC">
        <w:trPr>
          <w:tblCellSpacing w:w="0" w:type="dxa"/>
        </w:trPr>
        <w:tc>
          <w:tcPr>
            <w:tcW w:w="2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8DC7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За счет собственных и иных привлеченных средств</w:t>
            </w:r>
          </w:p>
        </w:tc>
        <w:tc>
          <w:tcPr>
            <w:tcW w:w="20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1EB20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530056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E4D664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X. Комментарии к смете Проекта</w:t>
      </w:r>
    </w:p>
    <w:tbl>
      <w:tblPr>
        <w:tblW w:w="21600" w:type="dxa"/>
        <w:tblCellSpacing w:w="0" w:type="dxa"/>
        <w:tblCellMar>
          <w:left w:w="0" w:type="dxa"/>
          <w:right w:w="0" w:type="dxa"/>
        </w:tblCellMar>
        <w:tblLook w:val="04A0" w:firstRow="1" w:lastRow="0" w:firstColumn="1" w:lastColumn="0" w:noHBand="0" w:noVBand="1"/>
      </w:tblPr>
      <w:tblGrid>
        <w:gridCol w:w="7273"/>
        <w:gridCol w:w="6172"/>
        <w:gridCol w:w="440"/>
        <w:gridCol w:w="7715"/>
      </w:tblGrid>
      <w:tr w:rsidR="008622EC" w:rsidRPr="008622EC" w14:paraId="4FD7B666" w14:textId="77777777" w:rsidTr="008622EC">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590A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14FE75F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Руководитель Проекта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00552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CEA90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6794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6222F2F" w14:textId="77777777" w:rsidTr="008622EC">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D4F9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62119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48C1B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D56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w:t>
            </w:r>
          </w:p>
        </w:tc>
      </w:tr>
      <w:tr w:rsidR="008622EC" w:rsidRPr="008622EC" w14:paraId="075BA3CA" w14:textId="77777777" w:rsidTr="008622EC">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7913C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Бухгалтер Проекта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8ED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BED51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012E5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674CCA2" w14:textId="77777777" w:rsidTr="008622EC">
        <w:trPr>
          <w:tblCellSpacing w:w="0" w:type="dxa"/>
        </w:trPr>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A72A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C464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F186D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CD8BB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w:t>
            </w:r>
          </w:p>
        </w:tc>
      </w:tr>
    </w:tbl>
    <w:p w14:paraId="39DB39B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М.П.</w:t>
      </w:r>
    </w:p>
    <w:p w14:paraId="2A41292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0D4553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CD62AF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F3A6B7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F38AC9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C42BF5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7B3C20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6265FD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9371C1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23D4A3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453F73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440DD4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Приложение 4</w:t>
      </w:r>
    </w:p>
    <w:p w14:paraId="0775481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 Порядку</w:t>
      </w:r>
    </w:p>
    <w:p w14:paraId="395B00F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73407AB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ФОРМА</w:t>
      </w:r>
    </w:p>
    <w:p w14:paraId="0BB1864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заявки</w:t>
      </w:r>
    </w:p>
    <w:p w14:paraId="3479B8C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(для физических лиц)</w:t>
      </w:r>
    </w:p>
    <w:p w14:paraId="3CB343E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на предоставление гранта на реализацию проектов</w:t>
      </w:r>
    </w:p>
    <w:p w14:paraId="443FB31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AC5E3C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Регистрационный №____________</w:t>
      </w:r>
    </w:p>
    <w:p w14:paraId="74C0172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Дата приема__________________</w:t>
      </w:r>
    </w:p>
    <w:p w14:paraId="0844B5B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EFC0E3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lastRenderedPageBreak/>
        <w:t>1. Сведения о заявителе</w:t>
      </w:r>
    </w:p>
    <w:p w14:paraId="36BA1A9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4"/>
        <w:gridCol w:w="4186"/>
        <w:gridCol w:w="10800"/>
      </w:tblGrid>
      <w:tr w:rsidR="008622EC" w:rsidRPr="008622EC" w14:paraId="628AFF4F"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99E4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 Гражданина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D442D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15AC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полное ФИО(согласно свидетельству о регистрации)</w:t>
            </w:r>
          </w:p>
        </w:tc>
      </w:tr>
      <w:tr w:rsidR="008622EC" w:rsidRPr="008622EC" w14:paraId="568A1374"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716D7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Документ Удостоверения личности (Паспорт)</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13A0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B9D246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серию и номер документа</w:t>
            </w:r>
          </w:p>
        </w:tc>
      </w:tr>
      <w:tr w:rsidR="008622EC" w:rsidRPr="008622EC" w14:paraId="71CBF586"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191E3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Адрес проживания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A7D1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0ED9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адрес в форме: почтовый индекс, субъект РФ, город (село), улица, № дома, № квартиры</w:t>
            </w:r>
          </w:p>
        </w:tc>
      </w:tr>
      <w:tr w:rsidR="008622EC" w:rsidRPr="008622EC" w14:paraId="54FC34F0"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970E7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ИНН</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12BD9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FFA22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идентификационный номер налогоплательщика</w:t>
            </w:r>
          </w:p>
        </w:tc>
      </w:tr>
      <w:tr w:rsidR="008622EC" w:rsidRPr="008622EC" w14:paraId="3A05D7B5"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87D0A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Электронная почта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D4F7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BF7C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e-mail</w:t>
            </w:r>
          </w:p>
        </w:tc>
      </w:tr>
      <w:tr w:rsidR="008622EC" w:rsidRPr="008622EC" w14:paraId="59491F58"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1195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Номер телефона</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4F4B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4DFF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действующий номер телефона</w:t>
            </w:r>
          </w:p>
        </w:tc>
      </w:tr>
      <w:tr w:rsidR="008622EC" w:rsidRPr="008622EC" w14:paraId="312D5408"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44470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Банковские реквизиты</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61CD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CD4D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полные банковские реквизиты организации-заявителя в целях перечисления средств гранта из бюджета Сельсовета</w:t>
            </w:r>
          </w:p>
        </w:tc>
      </w:tr>
      <w:tr w:rsidR="008622EC" w:rsidRPr="008622EC" w14:paraId="3A53A883"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FD855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Опыт работы с проектами</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F1D4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7A567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Ваш опыт работы с проектами. Напишите название проектов над которыми Вы работали раннее.</w:t>
            </w:r>
          </w:p>
        </w:tc>
      </w:tr>
    </w:tbl>
    <w:p w14:paraId="3674738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C81800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2. Резюме Проекта</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14"/>
        <w:gridCol w:w="1542"/>
        <w:gridCol w:w="2644"/>
        <w:gridCol w:w="3525"/>
        <w:gridCol w:w="661"/>
        <w:gridCol w:w="6614"/>
      </w:tblGrid>
      <w:tr w:rsidR="008622EC" w:rsidRPr="008622EC" w14:paraId="25D301AD"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1A436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Название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951C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E2834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полное наименование Проекта</w:t>
            </w:r>
          </w:p>
        </w:tc>
      </w:tr>
      <w:tr w:rsidR="008622EC" w:rsidRPr="008622EC" w14:paraId="7DD91D14"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F41D6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Направление деятельности в рамках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18737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2C33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лицам,в том числе предоставляемых на конкурсной основе на реализацию Проектов</w:t>
            </w:r>
          </w:p>
        </w:tc>
      </w:tr>
      <w:tr w:rsidR="008622EC" w:rsidRPr="008622EC" w14:paraId="247684AC"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D764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Срок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EB4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6C7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месяц и год начала и предполагаемого завершения Проекта</w:t>
            </w:r>
          </w:p>
        </w:tc>
      </w:tr>
      <w:tr w:rsidR="008622EC" w:rsidRPr="008622EC" w14:paraId="213B22CF"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CC91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Объем запрашиваемых средств, руб.</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09E9D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5C768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сумму гранта в рублях</w:t>
            </w:r>
          </w:p>
        </w:tc>
      </w:tr>
      <w:tr w:rsidR="008622EC" w:rsidRPr="008622EC" w14:paraId="777E4780"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B320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Собственные средства руб.</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026FF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8D86E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объем собственных средств, направляемых на реализацию данного Проекта, в рублях (при наличии)</w:t>
            </w:r>
          </w:p>
        </w:tc>
      </w:tr>
      <w:tr w:rsidR="008622EC" w:rsidRPr="008622EC" w14:paraId="5ECCD9E0"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8A010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Доля собственных средств (софинансирования) в объеме запрашиваемого гранта, %</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6F37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C6E85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долю собственных средств в объеме запрашиваемых средств в процентах</w:t>
            </w:r>
          </w:p>
        </w:tc>
      </w:tr>
      <w:tr w:rsidR="008622EC" w:rsidRPr="008622EC" w14:paraId="4BB737CF"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CF591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География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9A4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0E6E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место, территорию в пределах _______________  Нижнемедведицкого сельсовета Курского района Курской области , где предполагается реализация Проекта</w:t>
            </w:r>
          </w:p>
        </w:tc>
      </w:tr>
      <w:tr w:rsidR="008622EC" w:rsidRPr="008622EC" w14:paraId="29030A92"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E4DE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Количество благополучателей Проекта, организаций/человек</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429B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72FD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количество благополучателей, пользующихся результатами реализации Проекта</w:t>
            </w:r>
          </w:p>
        </w:tc>
      </w:tr>
      <w:tr w:rsidR="008622EC" w:rsidRPr="008622EC" w14:paraId="09DD9442"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B9571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Наличие материально-технических ресурсов для реализации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F9F5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1BD0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перечень оборудования и других материально-технических ресурсов, необходимых для реализации Проекта.</w:t>
            </w:r>
          </w:p>
        </w:tc>
      </w:tr>
      <w:tr w:rsidR="008622EC" w:rsidRPr="008622EC" w14:paraId="4EFD7AB1" w14:textId="77777777" w:rsidTr="008622EC">
        <w:trPr>
          <w:tblCellSpacing w:w="0" w:type="dxa"/>
        </w:trPr>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8D4B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 Гражданина – автора проекта</w:t>
            </w:r>
          </w:p>
        </w:tc>
        <w:tc>
          <w:tcPr>
            <w:tcW w:w="9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45D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BF5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Укажите Ф.И.О. полностью, контактный тел. (рабочий, мобильный), e-mail</w:t>
            </w:r>
          </w:p>
        </w:tc>
      </w:tr>
      <w:tr w:rsidR="008622EC" w:rsidRPr="008622EC" w14:paraId="50B8A3AC" w14:textId="77777777" w:rsidTr="008622EC">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8A7A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7D2472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 Гражданина</w:t>
            </w:r>
          </w:p>
        </w:tc>
        <w:tc>
          <w:tcPr>
            <w:tcW w:w="1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716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AB9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884262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97871F6" w14:textId="77777777" w:rsidTr="008622EC">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BE0D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039D6C6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4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546C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611F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C565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BCA1FDA" w14:textId="77777777" w:rsidTr="008622EC">
        <w:trPr>
          <w:tblCellSpacing w:w="0" w:type="dxa"/>
        </w:trPr>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B8D2F7"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823D72"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7C37F3"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7B3094"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038CA9"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c>
          <w:tcPr>
            <w:tcW w:w="3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3802A4" w14:textId="77777777" w:rsidR="008622EC" w:rsidRPr="008622EC" w:rsidRDefault="008622EC" w:rsidP="008622EC">
            <w:pPr>
              <w:spacing w:after="0" w:line="240" w:lineRule="auto"/>
              <w:rPr>
                <w:rFonts w:ascii="Times New Roman" w:eastAsia="Times New Roman" w:hAnsi="Times New Roman" w:cs="Times New Roman"/>
                <w:sz w:val="24"/>
                <w:szCs w:val="24"/>
              </w:rPr>
            </w:pPr>
            <w:r w:rsidRPr="008622EC">
              <w:rPr>
                <w:rFonts w:ascii="Times New Roman" w:eastAsia="Times New Roman" w:hAnsi="Times New Roman" w:cs="Times New Roman"/>
                <w:sz w:val="24"/>
                <w:szCs w:val="24"/>
              </w:rPr>
              <w:t> </w:t>
            </w:r>
          </w:p>
        </w:tc>
      </w:tr>
    </w:tbl>
    <w:p w14:paraId="0434B29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74B4B7E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3. Сведения о Проекте</w:t>
      </w:r>
    </w:p>
    <w:p w14:paraId="5400F43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3A591D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 Аннотация Проекта</w:t>
      </w:r>
    </w:p>
    <w:p w14:paraId="41D9816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0456BF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Краткое изложение проекта (не более 1 страницы)</w:t>
      </w:r>
    </w:p>
    <w:p w14:paraId="124C852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C9D048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II. Обоснование актуальности Проекта</w:t>
      </w:r>
    </w:p>
    <w:p w14:paraId="4EC2B2D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E52A94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Кому и для чего нужен Проект: опишите проблему, на решение которой направлен Проект, обоснуйте ее актуальность для _______________  Нижнемедведицкого сельсовета Курского района Курской области  и целевой аудитории (не более 1 страницы).</w:t>
      </w:r>
    </w:p>
    <w:p w14:paraId="64341EB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E8A64B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III. Цель Проекта</w:t>
      </w:r>
    </w:p>
    <w:p w14:paraId="5E466FF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F42F68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Сформулируйте конкретную цель, которую Вы ставите для решения указанной проблемы.</w:t>
      </w:r>
    </w:p>
    <w:p w14:paraId="56F88D0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8474CA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IV. Задачи Проекта</w:t>
      </w:r>
    </w:p>
    <w:p w14:paraId="0253F62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A1760C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1DE8A2F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0C1959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 Описание деятельности по Проекту, кадровых, материально-технических и финансовых ресурсов</w:t>
      </w:r>
    </w:p>
    <w:p w14:paraId="1D944E8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D95128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Дайте подробное описание деятельности по каждой задаче: каким образом они будут выполнены, кем, с помощью каких ресурсов.</w:t>
      </w:r>
    </w:p>
    <w:p w14:paraId="3AF535C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C1BE16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 Календарный план-график реализации Проекта</w:t>
      </w:r>
    </w:p>
    <w:p w14:paraId="04A3711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lastRenderedPageBreak/>
        <w:t> </w:t>
      </w:r>
    </w:p>
    <w:tbl>
      <w:tblPr>
        <w:tblW w:w="21600" w:type="dxa"/>
        <w:tblCellSpacing w:w="0" w:type="dxa"/>
        <w:tblCellMar>
          <w:left w:w="0" w:type="dxa"/>
          <w:right w:w="0" w:type="dxa"/>
        </w:tblCellMar>
        <w:tblLook w:val="04A0" w:firstRow="1" w:lastRow="0" w:firstColumn="1" w:lastColumn="0" w:noHBand="0" w:noVBand="1"/>
      </w:tblPr>
      <w:tblGrid>
        <w:gridCol w:w="1983"/>
        <w:gridCol w:w="7275"/>
        <w:gridCol w:w="7495"/>
        <w:gridCol w:w="4847"/>
      </w:tblGrid>
      <w:tr w:rsidR="008622EC" w:rsidRPr="008622EC" w14:paraId="33FEC010" w14:textId="77777777" w:rsidTr="008622EC">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6EB4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Дата/ Период</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EDE8A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Название мероприятия</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0315E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Основные результаты (количественные, качественные показатели)</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6CF4F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Комментарии</w:t>
            </w:r>
          </w:p>
        </w:tc>
      </w:tr>
      <w:tr w:rsidR="008622EC" w:rsidRPr="008622EC" w14:paraId="67831923" w14:textId="77777777" w:rsidTr="008622EC">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1AE3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40B5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531C9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B76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6FBFCD7" w14:textId="77777777" w:rsidTr="008622EC">
        <w:trPr>
          <w:tblCellSpacing w:w="0" w:type="dxa"/>
        </w:trPr>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8505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DE36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D414A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286D7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4C1FAE0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66522C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20F4286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1BDBCE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VII. Результаты Проекта</w:t>
      </w:r>
    </w:p>
    <w:p w14:paraId="77057F9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8FD16E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Количественные:</w:t>
      </w:r>
    </w:p>
    <w:p w14:paraId="1065762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количество благополучателей, участников мероприятий и т.п.</w:t>
      </w:r>
    </w:p>
    <w:p w14:paraId="1F72EA9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Качественные:</w:t>
      </w:r>
    </w:p>
    <w:p w14:paraId="169EB20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какие положительные изменения произойдут благодаря реализации Проекта.</w:t>
      </w:r>
    </w:p>
    <w:p w14:paraId="61212E4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 основании, каких документов будут подтверждены результаты реализации Проекта (анкеты, опросы, листы регистрации, статьи в СМИ, отзывы главы  Нижнемедведицкого сельсовета Курского района Курской области  и т.д.).</w:t>
      </w:r>
    </w:p>
    <w:p w14:paraId="50F860C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3A5CB7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VIII. Дальнейшее развитие Проекта</w:t>
      </w:r>
    </w:p>
    <w:p w14:paraId="6A7AB8B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10E332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Как и за счет каких ресурсов планируется развивать деятельность в данном направлении после завершения Проекта.</w:t>
      </w:r>
    </w:p>
    <w:p w14:paraId="18CE439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C04474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IX. Смета расходов Проекта</w:t>
      </w:r>
    </w:p>
    <w:p w14:paraId="0B2E8BE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3BAD64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Приобретение услуги по консультированию в части реализации Проекта (при необходимости).</w:t>
      </w:r>
    </w:p>
    <w:p w14:paraId="01BAE06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93E650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Расходные материалы, канцелярские принадлежности:</w:t>
      </w:r>
    </w:p>
    <w:p w14:paraId="69B72A3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8377"/>
        <w:gridCol w:w="1764"/>
        <w:gridCol w:w="2204"/>
        <w:gridCol w:w="1983"/>
        <w:gridCol w:w="2864"/>
        <w:gridCol w:w="3305"/>
      </w:tblGrid>
      <w:tr w:rsidR="008622EC" w:rsidRPr="008622EC" w14:paraId="03B86C33"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DC75C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9FF4D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7FCA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836D2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шт.</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0099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12DBD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8837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28F6CB90"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1B874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112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D2D3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7DA5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3585C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A47D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82B21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E6E0357"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EC176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4B68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EED73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2BA8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7BE38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4B2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6EC8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5E1318E1"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8305D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83A56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E39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B08E6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357A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55E2B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7E3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E1A35CB" w14:textId="77777777" w:rsidTr="008622EC">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AE67B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D107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FCDE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23D0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4B1E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BD36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6E8E6DA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910C53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Связь и коммуникации:</w:t>
      </w:r>
    </w:p>
    <w:p w14:paraId="436B392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5513"/>
        <w:gridCol w:w="3526"/>
        <w:gridCol w:w="3085"/>
        <w:gridCol w:w="2204"/>
        <w:gridCol w:w="2864"/>
        <w:gridCol w:w="3305"/>
      </w:tblGrid>
      <w:tr w:rsidR="008622EC" w:rsidRPr="008622EC" w14:paraId="559F8E99"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7B98E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A4CD2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5FFE3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Стоимость, руб./мес./</w:t>
            </w:r>
          </w:p>
          <w:p w14:paraId="25A8F0D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2BD53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мес./дней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9FCE3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B7CE8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7AFF4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64F116BE"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52E549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6F99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 затрат и расчет стоимости</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3D3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876C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1C27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EAAC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A29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1B778BD"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0267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5A58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399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CF6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45BC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219C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B8D4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541DB4C"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9FE15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94E26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D954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14B0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7204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D7E7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CA343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14126F39"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6F12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DEAA2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32888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CDEF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F272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1EE73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8556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2F39252" w14:textId="77777777" w:rsidTr="008622EC">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41A6C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7648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C75E4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903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809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AB26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541211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EA040C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Транспортные расходы (оплата проезда и ГСМ):</w:t>
      </w:r>
    </w:p>
    <w:p w14:paraId="44E1299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7056"/>
        <w:gridCol w:w="2204"/>
        <w:gridCol w:w="2865"/>
        <w:gridCol w:w="2203"/>
        <w:gridCol w:w="2864"/>
        <w:gridCol w:w="3305"/>
      </w:tblGrid>
      <w:tr w:rsidR="008622EC" w:rsidRPr="008622EC" w14:paraId="0A71087D"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0675C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E0416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Маршрут</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3A19E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FFCA8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поездок</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0A0F7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FF067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A7E7B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4CB9DAC4"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D5F4F1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A219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7577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03B0F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A814A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CEAE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3BE48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B1085CB"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0A69F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1187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64ED0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E687F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FB58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8539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1BD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0CB18D4"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E97BE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3783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7459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E4D4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B319C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17B2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0F660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7A5AAFC"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844C8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78331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4C58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FBC9E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7D3B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320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8DE5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1372110" w14:textId="77777777" w:rsidTr="008622EC">
        <w:trPr>
          <w:tblCellSpacing w:w="0" w:type="dxa"/>
        </w:trPr>
        <w:tc>
          <w:tcPr>
            <w:tcW w:w="18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D4C0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B8C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B6D0D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759C3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F6F65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5489C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AFC475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B4AB1D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5. Расходы на проведение мероприятий:</w:t>
      </w:r>
    </w:p>
    <w:p w14:paraId="3B959D6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16"/>
        <w:gridCol w:w="5568"/>
        <w:gridCol w:w="2449"/>
        <w:gridCol w:w="3784"/>
        <w:gridCol w:w="2225"/>
        <w:gridCol w:w="2894"/>
        <w:gridCol w:w="3564"/>
      </w:tblGrid>
      <w:tr w:rsidR="008622EC" w:rsidRPr="008622EC" w14:paraId="610B1695"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C58FB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lastRenderedPageBreak/>
              <w:t>№ п/п</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27BB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586F8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BAB1E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чел./часов/</w:t>
            </w:r>
          </w:p>
          <w:p w14:paraId="7E46F4E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2E3EF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32B67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8DDAA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79223AA3"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6E360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1AC96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AE97F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07DE3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E5439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5DEC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37F79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AB4D7E5"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3076C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4A6C6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2E057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94495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CFA29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9E70D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5B180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7C6F1C4"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CB5D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DC898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94DA4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85E4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8D8AC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119E0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E8530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F1593C2"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635B0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B40B6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A2762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F8369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453C2E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6A108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08223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AF592B5" w14:textId="77777777" w:rsidTr="008622EC">
        <w:trPr>
          <w:tblCellSpacing w:w="0" w:type="dxa"/>
        </w:trPr>
        <w:tc>
          <w:tcPr>
            <w:tcW w:w="15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D27C6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A554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A7506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C53D3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C941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D8A31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7A09EC1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9B2187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6. Услуги банка:</w:t>
      </w:r>
    </w:p>
    <w:p w14:paraId="7062B58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092"/>
        <w:gridCol w:w="8289"/>
        <w:gridCol w:w="4362"/>
        <w:gridCol w:w="3710"/>
        <w:gridCol w:w="4147"/>
      </w:tblGrid>
      <w:tr w:rsidR="008622EC" w:rsidRPr="008622EC" w14:paraId="7489F91B"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DBADE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п/п</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AB3C1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2C97D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A056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3CE78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72606F47"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26785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E2B0D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6F3D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60AE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3CFA7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2FAEDEE5"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99F9C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FC18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00C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DBDF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4D186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4D4AC6E" w14:textId="77777777" w:rsidTr="008622EC">
        <w:trPr>
          <w:tblCellSpacing w:w="0" w:type="dxa"/>
        </w:trPr>
        <w:tc>
          <w:tcPr>
            <w:tcW w:w="21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A9D41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ACC4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BB89A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9D691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1DE7F07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600224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7. Иные статьи расходов:</w:t>
      </w:r>
    </w:p>
    <w:p w14:paraId="2E2ECD1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103"/>
        <w:gridCol w:w="5954"/>
        <w:gridCol w:w="2204"/>
        <w:gridCol w:w="4187"/>
        <w:gridCol w:w="1983"/>
        <w:gridCol w:w="2864"/>
        <w:gridCol w:w="3305"/>
      </w:tblGrid>
      <w:tr w:rsidR="008622EC" w:rsidRPr="008622EC" w14:paraId="678B71D5"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7F9F8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N п/п</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827F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Наименование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C2A08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Цена руб.</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95146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Кол-во чел./часов/</w:t>
            </w:r>
          </w:p>
          <w:p w14:paraId="7F3DEBC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дней</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8AD1B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Всего руб.</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9D0C2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Имеется, руб.</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E86C3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Требуется, руб.</w:t>
            </w:r>
          </w:p>
        </w:tc>
      </w:tr>
      <w:tr w:rsidR="008622EC" w:rsidRPr="008622EC" w14:paraId="47F9A026"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9AF7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1</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02E08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6C0B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F7CA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11F27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9056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4472E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7C935BC9"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81B88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2</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9114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C747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1360B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7186E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4FFC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C9CF5E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1065CEF"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35344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3</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023E7E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846DC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740B2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DC1F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A2C73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C0A85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07BB3A6" w14:textId="77777777" w:rsidTr="008622EC">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27FC1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w:t>
            </w:r>
          </w:p>
        </w:tc>
        <w:tc>
          <w:tcPr>
            <w:tcW w:w="13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4FDD75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3B03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F544F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628D7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DB009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B2E80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6CAEC4FB" w14:textId="77777777" w:rsidTr="008622EC">
        <w:trPr>
          <w:tblCellSpacing w:w="0" w:type="dxa"/>
        </w:trPr>
        <w:tc>
          <w:tcPr>
            <w:tcW w:w="30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A7CB1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27C8E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53876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7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7D944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07C7B2D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CellMar>
          <w:left w:w="0" w:type="dxa"/>
          <w:right w:w="0" w:type="dxa"/>
        </w:tblCellMar>
        <w:tblLook w:val="04A0" w:firstRow="1" w:lastRow="0" w:firstColumn="1" w:lastColumn="0" w:noHBand="0" w:noVBand="1"/>
      </w:tblPr>
      <w:tblGrid>
        <w:gridCol w:w="12874"/>
        <w:gridCol w:w="8726"/>
      </w:tblGrid>
      <w:tr w:rsidR="008622EC" w:rsidRPr="008622EC" w14:paraId="5444F4DB" w14:textId="77777777" w:rsidTr="008622EC">
        <w:trPr>
          <w:tblCellSpacing w:w="0" w:type="dxa"/>
        </w:trPr>
        <w:tc>
          <w:tcPr>
            <w:tcW w:w="2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23D50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Итого полная стоимость Проекта, руб. в т.ч.</w:t>
            </w:r>
          </w:p>
        </w:tc>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AFD32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tc>
      </w:tr>
      <w:tr w:rsidR="008622EC" w:rsidRPr="008622EC" w14:paraId="21BE2E78" w14:textId="77777777" w:rsidTr="008622EC">
        <w:trPr>
          <w:tblCellSpacing w:w="0" w:type="dxa"/>
        </w:trPr>
        <w:tc>
          <w:tcPr>
            <w:tcW w:w="2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72666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За счет средств гранта</w:t>
            </w:r>
          </w:p>
        </w:tc>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CF460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tc>
      </w:tr>
      <w:tr w:rsidR="008622EC" w:rsidRPr="008622EC" w14:paraId="50C0EAEA" w14:textId="77777777" w:rsidTr="008622EC">
        <w:trPr>
          <w:tblCellSpacing w:w="0" w:type="dxa"/>
        </w:trPr>
        <w:tc>
          <w:tcPr>
            <w:tcW w:w="2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986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За счет собственных и иных привлеченных средств</w:t>
            </w:r>
          </w:p>
        </w:tc>
        <w:tc>
          <w:tcPr>
            <w:tcW w:w="2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1DB2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tc>
      </w:tr>
    </w:tbl>
    <w:p w14:paraId="1400EFF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303CD1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X. Комментарии к смете Проекта</w:t>
      </w:r>
    </w:p>
    <w:tbl>
      <w:tblPr>
        <w:tblW w:w="21600" w:type="dxa"/>
        <w:tblCellSpacing w:w="0" w:type="dxa"/>
        <w:tblCellMar>
          <w:left w:w="0" w:type="dxa"/>
          <w:right w:w="0" w:type="dxa"/>
        </w:tblCellMar>
        <w:tblLook w:val="04A0" w:firstRow="1" w:lastRow="0" w:firstColumn="1" w:lastColumn="0" w:noHBand="0" w:noVBand="1"/>
      </w:tblPr>
      <w:tblGrid>
        <w:gridCol w:w="12070"/>
        <w:gridCol w:w="8895"/>
        <w:gridCol w:w="635"/>
      </w:tblGrid>
      <w:tr w:rsidR="008622EC" w:rsidRPr="008622EC" w14:paraId="48EFFC5C" w14:textId="77777777" w:rsidTr="008622EC">
        <w:trPr>
          <w:tblCellSpacing w:w="0" w:type="dxa"/>
        </w:trPr>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DF17A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609B8C5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ФИО Гражданина</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64675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E084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4B6BD06E" w14:textId="77777777" w:rsidTr="008622EC">
        <w:trPr>
          <w:tblCellSpacing w:w="0" w:type="dxa"/>
        </w:trPr>
        <w:tc>
          <w:tcPr>
            <w:tcW w:w="19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B11F3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5B07CAB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c>
          <w:tcPr>
            <w:tcW w:w="1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F79AE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подпись</w:t>
            </w:r>
          </w:p>
        </w:tc>
        <w:tc>
          <w:tcPr>
            <w:tcW w:w="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FD748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0227FC0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Подпись выражает согласие на обработку персональных данных в соответствииФедеральным законом от 27.07.2006 № 152-ФЗ «О персональных данных»</w:t>
      </w:r>
    </w:p>
    <w:p w14:paraId="52FD74B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60742D5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63FD03D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7C88BAF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478DB7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B87258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1AB7EE6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1D41EC5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05158AC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67A73E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2BC21F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66F75B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3D03D2C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56BA32A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036DF8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142A1F3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EFCBE1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3115B09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824F6E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D202E5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69FA61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75B28C7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5DC3136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1FCC71E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lastRenderedPageBreak/>
        <w:t> </w:t>
      </w:r>
    </w:p>
    <w:p w14:paraId="013A345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30F782E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22662E8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4513455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0F57484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Приложение 5</w:t>
      </w:r>
    </w:p>
    <w:p w14:paraId="227D642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к Порядку</w:t>
      </w:r>
    </w:p>
    <w:p w14:paraId="3F78E0A6"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t> </w:t>
      </w:r>
    </w:p>
    <w:p w14:paraId="1B4F1307"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t> </w:t>
      </w:r>
    </w:p>
    <w:p w14:paraId="4399BB66"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t>ПОРЯДОК</w:t>
      </w:r>
    </w:p>
    <w:p w14:paraId="7BB7194F"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t>расчета размера (объема) гранта</w:t>
      </w:r>
    </w:p>
    <w:p w14:paraId="3A52E31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8DD9DE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Размер гранта i-му получателю гранта определяется по формуле:</w:t>
      </w:r>
    </w:p>
    <w:p w14:paraId="0900610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где:</w:t>
      </w:r>
    </w:p>
    <w:p w14:paraId="6E96C11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 размер гранта i-му получателю гранта;</w:t>
      </w:r>
    </w:p>
    <w:p w14:paraId="2879E1F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 размер гранта, запрашиваемого i-м получателем гранта;</w:t>
      </w:r>
    </w:p>
    <w:p w14:paraId="66DDFE6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 коэффициент i-ro получателя гранта.</w:t>
      </w:r>
    </w:p>
    <w:p w14:paraId="6D76323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Коэффициент i-ro получателя гранта (ki) равен:</w:t>
      </w:r>
    </w:p>
    <w:p w14:paraId="6A71AF5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 если количество баллов, набранных проектом получателя гранта, составляет от 13 до 21;</w:t>
      </w:r>
    </w:p>
    <w:p w14:paraId="266169F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0,9 - если количество баллов, набранных проектом получателя гранта, составляет от 10 до 12;</w:t>
      </w:r>
    </w:p>
    <w:p w14:paraId="022AE0C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0 - если количество баллов, набранных проектом получателя гранта, составляет менее 10.</w:t>
      </w:r>
    </w:p>
    <w:p w14:paraId="41FE070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14:paraId="4960CED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14:paraId="21EB240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4D132C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895ABC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0EC911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E87136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F00D79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E5AE4D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00AD08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9EF51A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D1CD9A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6D5940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A9DE17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5E02A6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53C6F7C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31D332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24094D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29BF4D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40CE76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4E16013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3D3A11B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7C69F2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9D476CF"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530"/>
      </w:tblGrid>
      <w:tr w:rsidR="008622EC" w:rsidRPr="008622EC" w14:paraId="05065C0F" w14:textId="77777777" w:rsidTr="008622EC">
        <w:trPr>
          <w:tblCellSpacing w:w="0" w:type="dxa"/>
        </w:trPr>
        <w:tc>
          <w:tcPr>
            <w:tcW w:w="4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DE9C6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ПРИЛОЖЕНИЕ N 2</w:t>
            </w:r>
          </w:p>
          <w:p w14:paraId="2521B2B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 постановлению Администрации</w:t>
            </w:r>
          </w:p>
          <w:p w14:paraId="18D1036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Нижнемедведицкогосельсовета</w:t>
            </w:r>
          </w:p>
          <w:p w14:paraId="257C246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Курского района  Курской области</w:t>
            </w:r>
            <w:r w:rsidRPr="008622EC">
              <w:rPr>
                <w:rFonts w:ascii="Times New Roman" w:eastAsia="Times New Roman" w:hAnsi="Times New Roman" w:cs="Times New Roman"/>
                <w:sz w:val="18"/>
                <w:szCs w:val="18"/>
              </w:rPr>
              <w:br/>
              <w:t>от 22.09.2021г. N 212-П</w:t>
            </w:r>
          </w:p>
          <w:p w14:paraId="268CDCFB"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60065AE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6ED942C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ПОЛОЖЕНИЕ</w:t>
      </w:r>
    </w:p>
    <w:p w14:paraId="1FE2B7D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xml:space="preserve">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лицамлицам - производителям товаров, </w:t>
      </w:r>
      <w:r w:rsidRPr="008622EC">
        <w:rPr>
          <w:rFonts w:ascii="Tahoma" w:eastAsia="Times New Roman" w:hAnsi="Tahoma" w:cs="Tahoma"/>
          <w:b/>
          <w:bCs/>
          <w:color w:val="000000"/>
          <w:sz w:val="18"/>
          <w:szCs w:val="18"/>
        </w:rPr>
        <w:lastRenderedPageBreak/>
        <w:t>работ, услуг, а также некоммерческим организациям, не являющимся казенными учреждениями, в том числе предоставляемых на конкурсной основеиз бюджета Нижнемедведицкого сельсовета Курского района Курской области  на реализацию проектов</w:t>
      </w:r>
    </w:p>
    <w:p w14:paraId="57B4535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w:t>
      </w:r>
    </w:p>
    <w:p w14:paraId="3BEE9B22"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I. Общие положения</w:t>
      </w:r>
    </w:p>
    <w:p w14:paraId="4BC22F5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p w14:paraId="739FA54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 Состав Комиссии формируется из сотрудников Администрации  Нижнемедведицкого сельсовета Курского района Курской области  (далее – администрация) и депутатов Нижнемедведицкого сельсовета Курского района Курской области  и утверждается постановлением администрации.</w:t>
      </w:r>
    </w:p>
    <w:p w14:paraId="4E93775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3. Комиссия в своей деятельности руководствуется действующим законодательством Российской Федерации, нормативными правовыми актами Курской области и муниципальными правовыми актами  Администрации Нижнемедведицкого сельсовета Курского района Курской области, а также настоящим Положением.</w:t>
      </w:r>
    </w:p>
    <w:p w14:paraId="0A57396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4. Комиссия состоит из председателя Комиссии, секретаря Комиссии и членов Комиссии.</w:t>
      </w:r>
    </w:p>
    <w:p w14:paraId="4F40E4C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5. Число членов Комиссии должно быть нечетным и составлять не менее 3 человек.</w:t>
      </w:r>
    </w:p>
    <w:p w14:paraId="0794818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6. Руководит деятельностью Комиссии председатель Комиссии, а в его отсутствие – секретарь Комиссии.</w:t>
      </w:r>
    </w:p>
    <w:p w14:paraId="6739E17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7. Председатель Комиссии осуществляет следующие функции:</w:t>
      </w:r>
    </w:p>
    <w:p w14:paraId="328BB91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организует работу Комиссии;</w:t>
      </w:r>
    </w:p>
    <w:p w14:paraId="3548BB4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определяет повестку заседания Комиссии;</w:t>
      </w:r>
    </w:p>
    <w:p w14:paraId="4244E89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проводит заседание Комиссии;</w:t>
      </w:r>
    </w:p>
    <w:p w14:paraId="689C786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подписывает протокол заседания Комиссии.</w:t>
      </w:r>
    </w:p>
    <w:p w14:paraId="55C39EB8"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8. Секретарь Комиссии осуществляет следующие функции:</w:t>
      </w:r>
    </w:p>
    <w:p w14:paraId="4CACE57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извещает членов Комиссии о дате проведения заседания Комиссии;</w:t>
      </w:r>
    </w:p>
    <w:p w14:paraId="1FECD4C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формирует документы и материалы для членов Комиссии;</w:t>
      </w:r>
    </w:p>
    <w:p w14:paraId="5BABFDD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ведет и оформляет протокол заседания Комиссии</w:t>
      </w:r>
    </w:p>
    <w:p w14:paraId="7035B3E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9. Заседание Комиссии проводится не позднее 10 календарных дней со дня поступления в Комиссию заявок на предоставление Гранта.</w:t>
      </w:r>
    </w:p>
    <w:p w14:paraId="5743E2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14:paraId="62491EA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11. Заседание Комиссии является правомочным, если на нём присутствует большинство от общего числа членов Комиссии.</w:t>
      </w:r>
    </w:p>
    <w:p w14:paraId="2A2AF1D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12. На заседания Комиссии юридическим лицам (за исключением государственных (муниципальных) учреждений), индивидуальным предпринимателям, физическим лицам (далее Получатели) или их представители не допускаются.</w:t>
      </w:r>
    </w:p>
    <w:p w14:paraId="4C8CD63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14:paraId="5203DC2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14:paraId="792146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14:paraId="0C8E9BF9"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14:paraId="56024EBC"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14:paraId="319373BD"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14:paraId="00CBF3A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14:paraId="2B4F06E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19. Организационное и техническое обеспечение работы Комиссии осуществляется администрацией.</w:t>
      </w:r>
    </w:p>
    <w:p w14:paraId="11C91029"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lastRenderedPageBreak/>
        <w:t> </w:t>
      </w:r>
    </w:p>
    <w:p w14:paraId="697DA901" w14:textId="77777777" w:rsidR="008622EC" w:rsidRPr="008622EC" w:rsidRDefault="008622EC" w:rsidP="008622EC">
      <w:pPr>
        <w:shd w:val="clear" w:color="auto" w:fill="EEEEEE"/>
        <w:spacing w:after="0" w:line="240" w:lineRule="auto"/>
        <w:outlineLvl w:val="0"/>
        <w:rPr>
          <w:rFonts w:ascii="Tahoma" w:eastAsia="Times New Roman" w:hAnsi="Tahoma" w:cs="Tahoma"/>
          <w:b/>
          <w:bCs/>
          <w:color w:val="000000"/>
          <w:kern w:val="36"/>
          <w:sz w:val="48"/>
          <w:szCs w:val="48"/>
        </w:rPr>
      </w:pPr>
      <w:r w:rsidRPr="008622EC">
        <w:rPr>
          <w:rFonts w:ascii="Tahoma" w:eastAsia="Times New Roman" w:hAnsi="Tahoma" w:cs="Tahoma"/>
          <w:b/>
          <w:bCs/>
          <w:color w:val="000000"/>
          <w:kern w:val="36"/>
          <w:sz w:val="48"/>
          <w:szCs w:val="48"/>
        </w:rPr>
        <w:t>II. Критерии оценки заявки</w:t>
      </w:r>
    </w:p>
    <w:p w14:paraId="14C9851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2036693"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20.    Критериями являются:</w:t>
      </w:r>
    </w:p>
    <w:p w14:paraId="2782D71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значимость проекта, его соответствие направлениям;</w:t>
      </w:r>
    </w:p>
    <w:p w14:paraId="618358D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эффективность - достижение практических результатов в соответствии с затраченными ресурсами на развитие и решение проблем;</w:t>
      </w:r>
    </w:p>
    <w:p w14:paraId="06F3F9C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уровень проработки мероприятий, связанных с реализацией проекта;</w:t>
      </w:r>
    </w:p>
    <w:p w14:paraId="58C17685"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перспективность проекта - возможность его дальнейшей реализации;</w:t>
      </w:r>
    </w:p>
    <w:p w14:paraId="10ECAD8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-масштабность - численность молодых людей, вовлеченных в деятельность по реализации проекта;</w:t>
      </w:r>
    </w:p>
    <w:p w14:paraId="62C8D187"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-наличие опыта работы заявителя с проектами в рамках соответствующего вида деятельности;</w:t>
      </w:r>
    </w:p>
    <w:p w14:paraId="4D1B139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эффективное распределение средств и обоснованный бюджет проекта.</w:t>
      </w:r>
    </w:p>
    <w:tbl>
      <w:tblPr>
        <w:tblW w:w="0" w:type="auto"/>
        <w:tblCellSpacing w:w="0" w:type="dxa"/>
        <w:tblCellMar>
          <w:left w:w="0" w:type="dxa"/>
          <w:right w:w="0" w:type="dxa"/>
        </w:tblCellMar>
        <w:tblLook w:val="04A0" w:firstRow="1" w:lastRow="0" w:firstColumn="1" w:lastColumn="0" w:noHBand="0" w:noVBand="1"/>
      </w:tblPr>
      <w:tblGrid>
        <w:gridCol w:w="5535"/>
      </w:tblGrid>
      <w:tr w:rsidR="008622EC" w:rsidRPr="008622EC" w14:paraId="14F9DE1A" w14:textId="77777777" w:rsidTr="008622EC">
        <w:trPr>
          <w:tblCellSpacing w:w="0" w:type="dxa"/>
        </w:trPr>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A6E41" w14:textId="77777777" w:rsidR="008622EC" w:rsidRPr="008622EC" w:rsidRDefault="008622EC" w:rsidP="008622EC">
            <w:pPr>
              <w:spacing w:after="0" w:line="240" w:lineRule="auto"/>
              <w:rPr>
                <w:rFonts w:ascii="Times New Roman" w:eastAsia="Times New Roman" w:hAnsi="Times New Roman" w:cs="Times New Roman"/>
                <w:sz w:val="24"/>
                <w:szCs w:val="24"/>
              </w:rPr>
            </w:pPr>
          </w:p>
          <w:p w14:paraId="4AF47F8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0CCC4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6AA9514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CA059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E88FBC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582F7CD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30D65BB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A895A1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252F42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36E8D4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32E03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73FAC3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0BE2DC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AEEA11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3FA747A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0F757A8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8EAA693"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D050FD9"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563DC56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1ACA1A5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566252D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151152B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549EB79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67F6849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74928B5"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CABAD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11D8AC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1560D7B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3F3F898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038BCCE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5413B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5286EA3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1CD4D9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2CB9935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66576C6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2E7149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360DEF4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FA0308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4F72B9C8"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7F4E087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6FA7C32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b/>
                <w:bCs/>
                <w:sz w:val="18"/>
                <w:szCs w:val="18"/>
              </w:rPr>
              <w:t> </w:t>
            </w:r>
          </w:p>
          <w:p w14:paraId="11F5933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ПРИЛОЖЕНИЕ N 3</w:t>
            </w:r>
          </w:p>
          <w:p w14:paraId="151E8BA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 постановлению Администрации</w:t>
            </w:r>
          </w:p>
          <w:p w14:paraId="4FE0BFF0"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Нижнемедведицкогосельсовета</w:t>
            </w:r>
          </w:p>
          <w:p w14:paraId="7C30497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Курского района  Курской области</w:t>
            </w:r>
            <w:r w:rsidRPr="008622EC">
              <w:rPr>
                <w:rFonts w:ascii="Times New Roman" w:eastAsia="Times New Roman" w:hAnsi="Times New Roman" w:cs="Times New Roman"/>
                <w:sz w:val="18"/>
                <w:szCs w:val="18"/>
              </w:rPr>
              <w:br/>
              <w:t>от 22.09.2021г. N 212-П</w:t>
            </w:r>
          </w:p>
          <w:p w14:paraId="637EDD3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bl>
    <w:p w14:paraId="50CA51B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CAE34F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СОСТАВ</w:t>
      </w:r>
    </w:p>
    <w:p w14:paraId="423202BA"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b/>
          <w:bCs/>
          <w:color w:val="000000"/>
          <w:sz w:val="18"/>
          <w:szCs w:val="18"/>
        </w:rPr>
        <w:t xml:space="preserve">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лицамлицам - производителям товаров, </w:t>
      </w:r>
      <w:r w:rsidRPr="008622EC">
        <w:rPr>
          <w:rFonts w:ascii="Tahoma" w:eastAsia="Times New Roman" w:hAnsi="Tahoma" w:cs="Tahoma"/>
          <w:b/>
          <w:bCs/>
          <w:color w:val="000000"/>
          <w:sz w:val="18"/>
          <w:szCs w:val="18"/>
        </w:rPr>
        <w:lastRenderedPageBreak/>
        <w:t>работ, услуг, а также некоммерческим организациям, не являющимся казенными учреждениями, в том числе предоставляемых на конкурсной основеиз бюджета Нижнемедведицкого сельсовета Курского района Курской области  на реализацию проектов</w:t>
      </w:r>
    </w:p>
    <w:p w14:paraId="139F791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92"/>
        <w:gridCol w:w="13608"/>
      </w:tblGrid>
      <w:tr w:rsidR="008622EC" w:rsidRPr="008622EC" w14:paraId="3E50B677" w14:textId="77777777" w:rsidTr="008622EC">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5CAF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Председатель Комиссии</w:t>
            </w:r>
          </w:p>
          <w:p w14:paraId="5B791F01"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Мальцев Иван Васильевич</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7540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Глава Нижнемедведицкого сельсовета Курского района</w:t>
            </w:r>
          </w:p>
        </w:tc>
      </w:tr>
      <w:tr w:rsidR="008622EC" w:rsidRPr="008622EC" w14:paraId="60C82A18" w14:textId="77777777" w:rsidTr="008622EC">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4C61A"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секретарь Комиссии</w:t>
            </w:r>
          </w:p>
          <w:p w14:paraId="4FE0A9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Каменева Оксана Николаевна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9622C"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заместитель Главы Администрации Нижнемедведицкогосельсовета Курского района  по общим вопросам</w:t>
            </w:r>
          </w:p>
        </w:tc>
      </w:tr>
      <w:tr w:rsidR="008622EC" w:rsidRPr="008622EC" w14:paraId="48F04AAE" w14:textId="77777777" w:rsidTr="008622EC">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3BB26"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Члены Комиссии:</w:t>
            </w:r>
          </w:p>
          <w:p w14:paraId="7C2F983D"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tc>
      </w:tr>
      <w:tr w:rsidR="008622EC" w:rsidRPr="008622EC" w14:paraId="3ADEE6BE" w14:textId="77777777" w:rsidTr="008622EC">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DCC0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w:t>
            </w:r>
          </w:p>
          <w:p w14:paraId="2039FC92"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Сойникова Татьяна Владимировна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9B2B74"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заместитель Главы Администрации Нижнемедведицкогосельсовета Курского района  по финансам и экономике</w:t>
            </w:r>
          </w:p>
        </w:tc>
      </w:tr>
      <w:tr w:rsidR="008622EC" w:rsidRPr="008622EC" w14:paraId="5E49CA56" w14:textId="77777777" w:rsidTr="008622EC">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46EC8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Мокроусова Наталья Павловна</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DBBC7"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Начальник бухгалтерского учета и распоряжения  имуществом  Администрации Нижнемедведицкого сельсовета Курского района</w:t>
            </w:r>
          </w:p>
        </w:tc>
      </w:tr>
      <w:tr w:rsidR="008622EC" w:rsidRPr="008622EC" w14:paraId="2FE99CE6" w14:textId="77777777" w:rsidTr="008622EC">
        <w:trPr>
          <w:tblCellSpacing w:w="0" w:type="dxa"/>
        </w:trPr>
        <w:tc>
          <w:tcPr>
            <w:tcW w:w="18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4279F"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Борщик Владимир Яношевич</w:t>
            </w:r>
          </w:p>
        </w:tc>
        <w:tc>
          <w:tcPr>
            <w:tcW w:w="31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D0EB8E" w14:textId="77777777" w:rsidR="008622EC" w:rsidRPr="008622EC" w:rsidRDefault="008622EC" w:rsidP="008622EC">
            <w:pPr>
              <w:spacing w:after="0" w:line="240" w:lineRule="auto"/>
              <w:jc w:val="both"/>
              <w:rPr>
                <w:rFonts w:ascii="Times New Roman" w:eastAsia="Times New Roman" w:hAnsi="Times New Roman" w:cs="Times New Roman"/>
                <w:sz w:val="18"/>
                <w:szCs w:val="18"/>
              </w:rPr>
            </w:pPr>
            <w:r w:rsidRPr="008622EC">
              <w:rPr>
                <w:rFonts w:ascii="Times New Roman" w:eastAsia="Times New Roman" w:hAnsi="Times New Roman" w:cs="Times New Roman"/>
                <w:sz w:val="18"/>
                <w:szCs w:val="18"/>
              </w:rPr>
              <w:t>-   председатель  Собрания депутатов Нижнемедведицкого сельсовета Курского района</w:t>
            </w:r>
          </w:p>
        </w:tc>
      </w:tr>
    </w:tbl>
    <w:p w14:paraId="3034F634"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AD5E9C6"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7B765CAB"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06CE0330"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85CEDAE"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1016EA41" w14:textId="77777777" w:rsidR="008622EC" w:rsidRPr="008622EC" w:rsidRDefault="008622EC" w:rsidP="008622EC">
      <w:pPr>
        <w:shd w:val="clear" w:color="auto" w:fill="EEEEEE"/>
        <w:spacing w:after="0" w:line="240" w:lineRule="auto"/>
        <w:jc w:val="both"/>
        <w:rPr>
          <w:rFonts w:ascii="Tahoma" w:eastAsia="Times New Roman" w:hAnsi="Tahoma" w:cs="Tahoma"/>
          <w:color w:val="000000"/>
          <w:sz w:val="18"/>
          <w:szCs w:val="18"/>
        </w:rPr>
      </w:pPr>
      <w:r w:rsidRPr="008622EC">
        <w:rPr>
          <w:rFonts w:ascii="Tahoma" w:eastAsia="Times New Roman" w:hAnsi="Tahoma" w:cs="Tahoma"/>
          <w:color w:val="000000"/>
          <w:sz w:val="18"/>
          <w:szCs w:val="18"/>
        </w:rPr>
        <w:t> </w:t>
      </w:r>
    </w:p>
    <w:p w14:paraId="2EB8B4F8" w14:textId="77777777" w:rsidR="00335E55" w:rsidRPr="008622EC" w:rsidRDefault="00335E55" w:rsidP="008622EC">
      <w:bookmarkStart w:id="0" w:name="_GoBack"/>
      <w:bookmarkEnd w:id="0"/>
    </w:p>
    <w:sectPr w:rsidR="00335E55" w:rsidRPr="008622EC"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52EE4"/>
    <w:multiLevelType w:val="multilevel"/>
    <w:tmpl w:val="4196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15:restartNumberingAfterBreak="0">
    <w:nsid w:val="3C251921"/>
    <w:multiLevelType w:val="multilevel"/>
    <w:tmpl w:val="97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E17BAA"/>
    <w:multiLevelType w:val="multilevel"/>
    <w:tmpl w:val="FB4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202B4"/>
    <w:multiLevelType w:val="multilevel"/>
    <w:tmpl w:val="DD9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EE53C1"/>
    <w:multiLevelType w:val="multilevel"/>
    <w:tmpl w:val="A18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56962"/>
    <w:rsid w:val="001F509E"/>
    <w:rsid w:val="00254D27"/>
    <w:rsid w:val="002F2B15"/>
    <w:rsid w:val="00335E55"/>
    <w:rsid w:val="00354212"/>
    <w:rsid w:val="003775BF"/>
    <w:rsid w:val="004A795E"/>
    <w:rsid w:val="004F6A23"/>
    <w:rsid w:val="0053512C"/>
    <w:rsid w:val="00562817"/>
    <w:rsid w:val="006150C5"/>
    <w:rsid w:val="006316FC"/>
    <w:rsid w:val="00644062"/>
    <w:rsid w:val="00702A65"/>
    <w:rsid w:val="00722DD9"/>
    <w:rsid w:val="00736EBB"/>
    <w:rsid w:val="007B13DE"/>
    <w:rsid w:val="007D6605"/>
    <w:rsid w:val="00815374"/>
    <w:rsid w:val="00841BCF"/>
    <w:rsid w:val="008622EC"/>
    <w:rsid w:val="00867F27"/>
    <w:rsid w:val="00917C65"/>
    <w:rsid w:val="009A5A92"/>
    <w:rsid w:val="00A17209"/>
    <w:rsid w:val="00A26F1E"/>
    <w:rsid w:val="00A36AFB"/>
    <w:rsid w:val="00AB5047"/>
    <w:rsid w:val="00BF0746"/>
    <w:rsid w:val="00C14850"/>
    <w:rsid w:val="00C270E4"/>
    <w:rsid w:val="00C860E2"/>
    <w:rsid w:val="00C909C2"/>
    <w:rsid w:val="00CC326E"/>
    <w:rsid w:val="00CD6CF6"/>
    <w:rsid w:val="00D16BD9"/>
    <w:rsid w:val="00D43D47"/>
    <w:rsid w:val="00DB69F3"/>
    <w:rsid w:val="00DC69CB"/>
    <w:rsid w:val="00E00EC8"/>
    <w:rsid w:val="00E05589"/>
    <w:rsid w:val="00EB64B9"/>
    <w:rsid w:val="00EC2F18"/>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paragraph" w:styleId="1">
    <w:name w:val="heading 1"/>
    <w:basedOn w:val="a"/>
    <w:link w:val="10"/>
    <w:uiPriority w:val="9"/>
    <w:qFormat/>
    <w:rsid w:val="00862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 w:type="paragraph" w:customStyle="1" w:styleId="msonormal0">
    <w:name w:val="msonormal"/>
    <w:basedOn w:val="a"/>
    <w:rsid w:val="00AB5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622EC"/>
    <w:rPr>
      <w:rFonts w:ascii="Times New Roman" w:eastAsia="Times New Roman" w:hAnsi="Times New Roman" w:cs="Times New Roman"/>
      <w:b/>
      <w:bCs/>
      <w:kern w:val="36"/>
      <w:sz w:val="48"/>
      <w:szCs w:val="48"/>
    </w:rPr>
  </w:style>
  <w:style w:type="character" w:styleId="ac">
    <w:name w:val="FollowedHyperlink"/>
    <w:basedOn w:val="a0"/>
    <w:uiPriority w:val="99"/>
    <w:semiHidden/>
    <w:unhideWhenUsed/>
    <w:rsid w:val="008622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79316">
      <w:bodyDiv w:val="1"/>
      <w:marLeft w:val="0"/>
      <w:marRight w:val="0"/>
      <w:marTop w:val="0"/>
      <w:marBottom w:val="0"/>
      <w:divBdr>
        <w:top w:val="none" w:sz="0" w:space="0" w:color="auto"/>
        <w:left w:val="none" w:sz="0" w:space="0" w:color="auto"/>
        <w:bottom w:val="none" w:sz="0" w:space="0" w:color="auto"/>
        <w:right w:val="none" w:sz="0" w:space="0" w:color="auto"/>
      </w:divBdr>
      <w:divsChild>
        <w:div w:id="9189111">
          <w:marLeft w:val="0"/>
          <w:marRight w:val="0"/>
          <w:marTop w:val="0"/>
          <w:marBottom w:val="225"/>
          <w:divBdr>
            <w:top w:val="none" w:sz="0" w:space="0" w:color="auto"/>
            <w:left w:val="none" w:sz="0" w:space="0" w:color="auto"/>
            <w:bottom w:val="none" w:sz="0" w:space="0" w:color="auto"/>
            <w:right w:val="none" w:sz="0" w:space="0" w:color="auto"/>
          </w:divBdr>
        </w:div>
      </w:divsChild>
    </w:div>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557517668">
      <w:bodyDiv w:val="1"/>
      <w:marLeft w:val="0"/>
      <w:marRight w:val="0"/>
      <w:marTop w:val="0"/>
      <w:marBottom w:val="0"/>
      <w:divBdr>
        <w:top w:val="none" w:sz="0" w:space="0" w:color="auto"/>
        <w:left w:val="none" w:sz="0" w:space="0" w:color="auto"/>
        <w:bottom w:val="none" w:sz="0" w:space="0" w:color="auto"/>
        <w:right w:val="none" w:sz="0" w:space="0" w:color="auto"/>
      </w:divBdr>
      <w:divsChild>
        <w:div w:id="1780836299">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896819671">
      <w:bodyDiv w:val="1"/>
      <w:marLeft w:val="0"/>
      <w:marRight w:val="0"/>
      <w:marTop w:val="0"/>
      <w:marBottom w:val="0"/>
      <w:divBdr>
        <w:top w:val="none" w:sz="0" w:space="0" w:color="auto"/>
        <w:left w:val="none" w:sz="0" w:space="0" w:color="auto"/>
        <w:bottom w:val="none" w:sz="0" w:space="0" w:color="auto"/>
        <w:right w:val="none" w:sz="0" w:space="0" w:color="auto"/>
      </w:divBdr>
      <w:divsChild>
        <w:div w:id="343016443">
          <w:marLeft w:val="0"/>
          <w:marRight w:val="0"/>
          <w:marTop w:val="0"/>
          <w:marBottom w:val="225"/>
          <w:divBdr>
            <w:top w:val="none" w:sz="0" w:space="0" w:color="auto"/>
            <w:left w:val="none" w:sz="0" w:space="0" w:color="auto"/>
            <w:bottom w:val="none" w:sz="0" w:space="0" w:color="auto"/>
            <w:right w:val="none" w:sz="0" w:space="0" w:color="auto"/>
          </w:divBdr>
        </w:div>
      </w:divsChild>
    </w:div>
    <w:div w:id="960527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5853">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299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8246343">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718845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18">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414207187">
      <w:bodyDiv w:val="1"/>
      <w:marLeft w:val="0"/>
      <w:marRight w:val="0"/>
      <w:marTop w:val="0"/>
      <w:marBottom w:val="0"/>
      <w:divBdr>
        <w:top w:val="none" w:sz="0" w:space="0" w:color="auto"/>
        <w:left w:val="none" w:sz="0" w:space="0" w:color="auto"/>
        <w:bottom w:val="none" w:sz="0" w:space="0" w:color="auto"/>
        <w:right w:val="none" w:sz="0" w:space="0" w:color="auto"/>
      </w:divBdr>
      <w:divsChild>
        <w:div w:id="761603247">
          <w:marLeft w:val="0"/>
          <w:marRight w:val="0"/>
          <w:marTop w:val="0"/>
          <w:marBottom w:val="225"/>
          <w:divBdr>
            <w:top w:val="none" w:sz="0" w:space="0" w:color="auto"/>
            <w:left w:val="none" w:sz="0" w:space="0" w:color="auto"/>
            <w:bottom w:val="none" w:sz="0" w:space="0" w:color="auto"/>
            <w:right w:val="none" w:sz="0" w:space="0" w:color="auto"/>
          </w:divBdr>
        </w:div>
      </w:divsChild>
    </w:div>
    <w:div w:id="1464805620">
      <w:bodyDiv w:val="1"/>
      <w:marLeft w:val="0"/>
      <w:marRight w:val="0"/>
      <w:marTop w:val="0"/>
      <w:marBottom w:val="0"/>
      <w:divBdr>
        <w:top w:val="none" w:sz="0" w:space="0" w:color="auto"/>
        <w:left w:val="none" w:sz="0" w:space="0" w:color="auto"/>
        <w:bottom w:val="none" w:sz="0" w:space="0" w:color="auto"/>
        <w:right w:val="none" w:sz="0" w:space="0" w:color="auto"/>
      </w:divBdr>
      <w:divsChild>
        <w:div w:id="718280873">
          <w:marLeft w:val="0"/>
          <w:marRight w:val="0"/>
          <w:marTop w:val="0"/>
          <w:marBottom w:val="225"/>
          <w:divBdr>
            <w:top w:val="none" w:sz="0" w:space="0" w:color="auto"/>
            <w:left w:val="none" w:sz="0" w:space="0" w:color="auto"/>
            <w:bottom w:val="none" w:sz="0" w:space="0" w:color="auto"/>
            <w:right w:val="none" w:sz="0" w:space="0" w:color="auto"/>
          </w:divBdr>
        </w:div>
      </w:divsChild>
    </w:div>
    <w:div w:id="1666010270">
      <w:bodyDiv w:val="1"/>
      <w:marLeft w:val="0"/>
      <w:marRight w:val="0"/>
      <w:marTop w:val="0"/>
      <w:marBottom w:val="0"/>
      <w:divBdr>
        <w:top w:val="none" w:sz="0" w:space="0" w:color="auto"/>
        <w:left w:val="none" w:sz="0" w:space="0" w:color="auto"/>
        <w:bottom w:val="none" w:sz="0" w:space="0" w:color="auto"/>
        <w:right w:val="none" w:sz="0" w:space="0" w:color="auto"/>
      </w:divBdr>
      <w:divsChild>
        <w:div w:id="1898588052">
          <w:marLeft w:val="0"/>
          <w:marRight w:val="0"/>
          <w:marTop w:val="0"/>
          <w:marBottom w:val="225"/>
          <w:divBdr>
            <w:top w:val="none" w:sz="0" w:space="0" w:color="auto"/>
            <w:left w:val="none" w:sz="0" w:space="0" w:color="auto"/>
            <w:bottom w:val="none" w:sz="0" w:space="0" w:color="auto"/>
            <w:right w:val="none" w:sz="0" w:space="0" w:color="auto"/>
          </w:divBdr>
        </w:div>
      </w:divsChild>
    </w:div>
    <w:div w:id="172729117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42">
          <w:marLeft w:val="0"/>
          <w:marRight w:val="0"/>
          <w:marTop w:val="0"/>
          <w:marBottom w:val="225"/>
          <w:divBdr>
            <w:top w:val="none" w:sz="0" w:space="0" w:color="auto"/>
            <w:left w:val="none" w:sz="0" w:space="0" w:color="auto"/>
            <w:bottom w:val="none" w:sz="0" w:space="0" w:color="auto"/>
            <w:right w:val="none" w:sz="0" w:space="0" w:color="auto"/>
          </w:divBdr>
        </w:div>
      </w:divsChild>
    </w:div>
    <w:div w:id="1799951246">
      <w:bodyDiv w:val="1"/>
      <w:marLeft w:val="0"/>
      <w:marRight w:val="0"/>
      <w:marTop w:val="0"/>
      <w:marBottom w:val="0"/>
      <w:divBdr>
        <w:top w:val="none" w:sz="0" w:space="0" w:color="auto"/>
        <w:left w:val="none" w:sz="0" w:space="0" w:color="auto"/>
        <w:bottom w:val="none" w:sz="0" w:space="0" w:color="auto"/>
        <w:right w:val="none" w:sz="0" w:space="0" w:color="auto"/>
      </w:divBdr>
      <w:divsChild>
        <w:div w:id="1596010300">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29325195">
          <w:marLeft w:val="0"/>
          <w:marRight w:val="0"/>
          <w:marTop w:val="0"/>
          <w:marBottom w:val="225"/>
          <w:divBdr>
            <w:top w:val="none" w:sz="0" w:space="0" w:color="auto"/>
            <w:left w:val="none" w:sz="0" w:space="0" w:color="auto"/>
            <w:bottom w:val="none" w:sz="0" w:space="0" w:color="auto"/>
            <w:right w:val="none" w:sz="0" w:space="0" w:color="auto"/>
          </w:divBdr>
        </w:div>
      </w:divsChild>
    </w:div>
    <w:div w:id="2126147904">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medvedica.rku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547</TotalTime>
  <Pages>21</Pages>
  <Words>9280</Words>
  <Characters>52902</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32</cp:revision>
  <cp:lastPrinted>2024-12-16T08:55:00Z</cp:lastPrinted>
  <dcterms:created xsi:type="dcterms:W3CDTF">2022-09-18T10:15:00Z</dcterms:created>
  <dcterms:modified xsi:type="dcterms:W3CDTF">2025-04-13T20:31:00Z</dcterms:modified>
</cp:coreProperties>
</file>